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ABC56" w14:textId="66DE804A" w:rsidR="005B2510" w:rsidRPr="005B2510" w:rsidRDefault="007F3DED" w:rsidP="007F3D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ind w:right="-34"/>
        <w:jc w:val="center"/>
        <w:rPr>
          <w:rFonts w:eastAsia="Calibri" w:cs="Times New Roman"/>
          <w:color w:val="auto"/>
          <w:bdr w:val="none" w:sz="0" w:space="0" w:color="auto"/>
          <w:lang w:eastAsia="en-US"/>
        </w:rPr>
      </w:pPr>
      <w:r>
        <w:rPr>
          <w:rFonts w:eastAsia="Calibri" w:cs="Times New Roman"/>
          <w:b/>
          <w:color w:val="auto"/>
          <w:sz w:val="28"/>
          <w:szCs w:val="28"/>
          <w:bdr w:val="none" w:sz="0" w:space="0" w:color="auto"/>
          <w:lang w:eastAsia="en-US"/>
        </w:rPr>
        <w:t>Как н</w:t>
      </w:r>
      <w:r w:rsidRPr="007F3DED">
        <w:rPr>
          <w:rFonts w:eastAsia="Calibri" w:cs="Times New Roman"/>
          <w:b/>
          <w:color w:val="auto"/>
          <w:sz w:val="28"/>
          <w:szCs w:val="28"/>
          <w:bdr w:val="none" w:sz="0" w:space="0" w:color="auto"/>
          <w:lang w:eastAsia="en-US"/>
        </w:rPr>
        <w:t>ациональный проект «Продолжительная и активная жизнь» помогает россиянам держать свое здоровье под контролем</w:t>
      </w:r>
      <w:r w:rsidR="005B2510" w:rsidRPr="005B2510">
        <w:rPr>
          <w:rFonts w:ascii="Calibri" w:eastAsia="Calibri" w:hAnsi="Calibri" w:cs="Times New Roman"/>
          <w:noProof/>
          <w:color w:val="auto"/>
          <w:sz w:val="22"/>
          <w:szCs w:val="22"/>
          <w:bdr w:val="none" w:sz="0" w:space="0" w:color="auto"/>
        </w:rPr>
        <mc:AlternateContent>
          <mc:Choice Requires="wpg">
            <w:drawing>
              <wp:inline distT="0" distB="0" distL="0" distR="0" wp14:anchorId="587833AB" wp14:editId="16631DE3">
                <wp:extent cx="6238875" cy="95250"/>
                <wp:effectExtent l="0" t="0" r="0" b="0"/>
                <wp:docPr id="1744" name="Группа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38875" cy="95250"/>
                          <a:chOff x="0" y="0"/>
                          <a:chExt cx="60529" cy="131"/>
                        </a:xfrm>
                      </wpg:grpSpPr>
                      <wps:wsp>
                        <wps:cNvPr id="7" name="Полилиния: фигура 7"/>
                        <wps:cNvSpPr/>
                        <wps:spPr>
                          <a:xfrm>
                            <a:off x="0" y="0"/>
                            <a:ext cx="6052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52935">
                                <a:moveTo>
                                  <a:pt x="0" y="0"/>
                                </a:moveTo>
                                <a:lnTo>
                                  <a:pt x="6052935" y="0"/>
                                </a:lnTo>
                              </a:path>
                            </a:pathLst>
                          </a:custGeom>
                          <a:noFill/>
                          <a:ln w="13145">
                            <a:solidFill>
                              <a:srgbClr val="E4322B"/>
                            </a:solidFill>
                            <a:miter lim="127000"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9993E0" id="Группа 6" o:spid="_x0000_s1026" style="width:491.25pt;height:7.5pt;mso-position-horizontal-relative:char;mso-position-vertical-relative:line" coordsize="60529,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">
                <v:shape id="Полилиния: фигура 7" o:spid="_x0000_s1027" style="position:absolute;width:60529;height:0;visibility:visible;mso-wrap-style:square;v-text-anchor:top" coordsize="60529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" path="m,l6052935,e" filled="f" strokecolor="#e4322b" strokeweight=".36514mm">
                  <v:stroke miterlimit="83231f" joinstyle="miter"/>
                  <v:path arrowok="t"/>
                </v:shape>
                <w10:anchorlock/>
              </v:group>
            </w:pict>
          </mc:Fallback>
        </mc:AlternateContent>
      </w:r>
    </w:p>
    <w:p w14:paraId="7CF80F86" w14:textId="54B9A58C" w:rsidR="005B2510" w:rsidRPr="005B2510" w:rsidRDefault="005B2510" w:rsidP="005B25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ind w:right="-34"/>
        <w:jc w:val="both"/>
        <w:rPr>
          <w:rFonts w:eastAsia="Calibri" w:cs="Times New Roman"/>
          <w:color w:val="auto"/>
          <w:bdr w:val="none" w:sz="0" w:space="0" w:color="auto"/>
          <w:lang w:eastAsia="en-US"/>
        </w:rPr>
      </w:pPr>
      <w:r w:rsidRPr="005B2510">
        <w:rPr>
          <w:rFonts w:eastAsia="Calibri" w:cs="Times New Roman"/>
          <w:color w:val="auto"/>
          <w:bdr w:val="none" w:sz="0" w:space="0" w:color="auto"/>
          <w:lang w:eastAsia="en-US"/>
        </w:rPr>
        <w:t xml:space="preserve">Лучший способ оставаться здоровым – своевременное прохождение диспансеризации и профилактических медицинских осмотров. Многие заболевания на ранних стадиях не дают о себе знать, а делать выводы только на основании симптомов – непрофессионально и неправильно. Национальный проект </w:t>
      </w:r>
      <w:r w:rsidRPr="005B2510">
        <w:rPr>
          <w:rFonts w:eastAsia="Calibri" w:cs="Times New Roman"/>
          <w:b/>
          <w:bCs/>
          <w:color w:val="auto"/>
          <w:bdr w:val="none" w:sz="0" w:space="0" w:color="auto"/>
          <w:lang w:eastAsia="en-US"/>
        </w:rPr>
        <w:t>«Продолжительная и активная жизнь»</w:t>
      </w:r>
      <w:r w:rsidRPr="005B2510">
        <w:rPr>
          <w:rFonts w:eastAsia="Calibri" w:cs="Times New Roman"/>
          <w:color w:val="auto"/>
          <w:bdr w:val="none" w:sz="0" w:space="0" w:color="auto"/>
          <w:lang w:eastAsia="en-US"/>
        </w:rPr>
        <w:t xml:space="preserve"> помогает россиянам держать свое здоровье под контролем</w:t>
      </w:r>
      <w:r w:rsidR="007F3DED">
        <w:rPr>
          <w:rFonts w:eastAsia="Calibri" w:cs="Times New Roman"/>
          <w:color w:val="auto"/>
          <w:bdr w:val="none" w:sz="0" w:space="0" w:color="auto"/>
          <w:lang w:eastAsia="en-US"/>
        </w:rPr>
        <w:t xml:space="preserve"> – этому способствует развитие системы регулярной диспансеризации</w:t>
      </w:r>
      <w:r w:rsidRPr="005B2510">
        <w:rPr>
          <w:rFonts w:eastAsia="Calibri" w:cs="Times New Roman"/>
          <w:color w:val="auto"/>
          <w:bdr w:val="none" w:sz="0" w:space="0" w:color="auto"/>
          <w:lang w:eastAsia="en-US"/>
        </w:rPr>
        <w:t xml:space="preserve">. </w:t>
      </w:r>
      <w:r w:rsidR="00B56270" w:rsidRPr="00B56270">
        <w:rPr>
          <w:rFonts w:eastAsia="Calibri" w:cs="Times New Roman"/>
          <w:color w:val="auto"/>
          <w:bdr w:val="none" w:sz="0" w:space="0" w:color="auto"/>
          <w:lang w:eastAsia="en-US"/>
        </w:rPr>
        <w:t>По данным Минздрав</w:t>
      </w:r>
      <w:r w:rsidR="004E0B59">
        <w:rPr>
          <w:rFonts w:eastAsia="Calibri" w:cs="Times New Roman"/>
          <w:color w:val="auto"/>
          <w:bdr w:val="none" w:sz="0" w:space="0" w:color="auto"/>
          <w:lang w:eastAsia="en-US"/>
        </w:rPr>
        <w:t>а</w:t>
      </w:r>
      <w:r w:rsidR="00B56270" w:rsidRPr="00B56270">
        <w:rPr>
          <w:rFonts w:eastAsia="Calibri" w:cs="Times New Roman"/>
          <w:color w:val="auto"/>
          <w:bdr w:val="none" w:sz="0" w:space="0" w:color="auto"/>
          <w:lang w:eastAsia="en-US"/>
        </w:rPr>
        <w:t xml:space="preserve"> России,</w:t>
      </w:r>
      <w:r w:rsidR="00B56270">
        <w:rPr>
          <w:rFonts w:eastAsia="Calibri" w:cs="Times New Roman"/>
          <w:color w:val="auto"/>
          <w:bdr w:val="none" w:sz="0" w:space="0" w:color="auto"/>
          <w:lang w:eastAsia="en-US"/>
        </w:rPr>
        <w:t xml:space="preserve"> </w:t>
      </w:r>
      <w:r w:rsidR="00B56270" w:rsidRPr="00B56270">
        <w:rPr>
          <w:rFonts w:eastAsia="Calibri" w:cs="Times New Roman"/>
          <w:color w:val="auto"/>
          <w:bdr w:val="none" w:sz="0" w:space="0" w:color="auto"/>
          <w:lang w:eastAsia="en-US"/>
        </w:rPr>
        <w:t>около 70% граждан, прошедших профилактические обследования, имеют как минимум один фактор риска развития неинфекционных заболеваний. Это подчёркивает значимость диспансеризации как ключевого инструмента раннего выявления угроз здоровью.</w:t>
      </w:r>
    </w:p>
    <w:p w14:paraId="5378712E" w14:textId="1E01CC9E" w:rsidR="005B2510" w:rsidRPr="005B2510" w:rsidRDefault="005B2510" w:rsidP="005B25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ind w:right="-34"/>
        <w:jc w:val="both"/>
        <w:rPr>
          <w:rFonts w:eastAsia="Calibri" w:cs="Times New Roman"/>
          <w:color w:val="auto"/>
          <w:bdr w:val="none" w:sz="0" w:space="0" w:color="auto"/>
          <w:lang w:eastAsia="en-US"/>
        </w:rPr>
      </w:pPr>
      <w:r w:rsidRPr="005B2510">
        <w:rPr>
          <w:rFonts w:eastAsia="Calibri" w:cs="Times New Roman"/>
          <w:color w:val="auto"/>
          <w:bdr w:val="none" w:sz="0" w:space="0" w:color="auto"/>
          <w:lang w:eastAsia="en-US"/>
        </w:rPr>
        <w:t xml:space="preserve">На эффективность диагностики и лечения неинфекционных заболеваний существенно влияет информированность людей. </w:t>
      </w:r>
      <w:r w:rsidR="0048586D" w:rsidRPr="00B729E7">
        <w:rPr>
          <w:rFonts w:eastAsia="Calibri" w:cs="Times New Roman"/>
          <w:color w:val="auto"/>
          <w:bdr w:val="none" w:sz="0" w:space="0" w:color="auto"/>
          <w:lang w:eastAsia="en-US"/>
        </w:rPr>
        <w:t>АНО</w:t>
      </w:r>
      <w:r w:rsidRPr="00B729E7">
        <w:rPr>
          <w:rFonts w:eastAsia="Calibri" w:cs="Times New Roman"/>
          <w:color w:val="auto"/>
          <w:bdr w:val="none" w:sz="0" w:space="0" w:color="auto"/>
          <w:lang w:eastAsia="en-US"/>
        </w:rPr>
        <w:t xml:space="preserve"> «Национальные</w:t>
      </w:r>
      <w:r w:rsidRPr="005B2510">
        <w:rPr>
          <w:rFonts w:eastAsia="Calibri" w:cs="Times New Roman"/>
          <w:color w:val="auto"/>
          <w:bdr w:val="none" w:sz="0" w:space="0" w:color="auto"/>
          <w:lang w:eastAsia="en-US"/>
        </w:rPr>
        <w:t xml:space="preserve"> приоритеты» и Минздрав России запускают на ТВ, радио и в Интернете коммуникационную кампанию, направленную на популяризацию диспансеризации.</w:t>
      </w:r>
    </w:p>
    <w:p w14:paraId="4E9AC1F5" w14:textId="0B01B4B4" w:rsidR="005B2510" w:rsidRPr="005B2510" w:rsidRDefault="005B2510" w:rsidP="005B25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ind w:right="-34"/>
        <w:jc w:val="both"/>
        <w:rPr>
          <w:rFonts w:eastAsia="Calibri" w:cs="Times New Roman"/>
          <w:color w:val="auto"/>
          <w:bdr w:val="none" w:sz="0" w:space="0" w:color="auto"/>
          <w:lang w:eastAsia="en-US"/>
        </w:rPr>
      </w:pPr>
      <w:r w:rsidRPr="005B2510">
        <w:rPr>
          <w:rFonts w:eastAsia="Calibri" w:cs="Times New Roman"/>
          <w:color w:val="auto"/>
          <w:bdr w:val="none" w:sz="0" w:space="0" w:color="auto"/>
          <w:lang w:eastAsia="en-US"/>
        </w:rPr>
        <w:t>Герои рекламных роликов – ведущие врачи страны – терапевты, эндокринологи, онкологи и кардиологи. Они рассказывают о болезнях и их симптомах, о диагностике и лечении, об опасностях и последствиях несвоевременного начала лечения, и призывают зрителей регулярно проходить профилактические осмотры. Миссия кампании – напомнить людям о</w:t>
      </w:r>
      <w:r>
        <w:rPr>
          <w:rFonts w:eastAsia="Calibri" w:cs="Times New Roman"/>
          <w:color w:val="auto"/>
          <w:bdr w:val="none" w:sz="0" w:space="0" w:color="auto"/>
          <w:lang w:eastAsia="en-US"/>
        </w:rPr>
        <w:t> </w:t>
      </w:r>
      <w:r w:rsidRPr="005B2510">
        <w:rPr>
          <w:rFonts w:eastAsia="Calibri" w:cs="Times New Roman"/>
          <w:color w:val="auto"/>
          <w:bdr w:val="none" w:sz="0" w:space="0" w:color="auto"/>
          <w:lang w:eastAsia="en-US"/>
        </w:rPr>
        <w:t xml:space="preserve">том, что </w:t>
      </w:r>
      <w:r w:rsidRPr="005B2510">
        <w:rPr>
          <w:rFonts w:eastAsia="Calibri" w:cs="Times New Roman"/>
          <w:b/>
          <w:bCs/>
          <w:color w:val="auto"/>
          <w:bdr w:val="none" w:sz="0" w:space="0" w:color="auto"/>
          <w:lang w:eastAsia="en-US"/>
        </w:rPr>
        <w:t>оценить состояние своего здоровья можно бесплатно</w:t>
      </w:r>
      <w:r w:rsidRPr="005B2510">
        <w:rPr>
          <w:rFonts w:eastAsia="Calibri" w:cs="Times New Roman"/>
          <w:color w:val="auto"/>
          <w:bdr w:val="none" w:sz="0" w:space="0" w:color="auto"/>
          <w:lang w:eastAsia="en-US"/>
        </w:rPr>
        <w:t>. Чем раньше поставлен диагноз, тем благоприятнее прогноз лечения и эффективнее контроль над заболеванием.</w:t>
      </w:r>
    </w:p>
    <w:p w14:paraId="220FC273" w14:textId="67F4DCF8" w:rsidR="005B2510" w:rsidRPr="005B2510" w:rsidRDefault="005B2510" w:rsidP="005B25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ind w:right="-34"/>
        <w:jc w:val="both"/>
        <w:rPr>
          <w:rFonts w:eastAsia="Calibri" w:cs="Times New Roman"/>
          <w:color w:val="auto"/>
          <w:bdr w:val="none" w:sz="0" w:space="0" w:color="auto"/>
          <w:lang w:eastAsia="en-US"/>
        </w:rPr>
      </w:pPr>
      <w:r w:rsidRPr="005B2510">
        <w:rPr>
          <w:rFonts w:eastAsia="Calibri" w:cs="Times New Roman"/>
          <w:color w:val="auto"/>
          <w:bdr w:val="none" w:sz="0" w:space="0" w:color="auto"/>
          <w:lang w:eastAsia="en-US"/>
        </w:rPr>
        <w:t>Лейтмотив роликов социальной кампании – ранняя диагностика онкологических</w:t>
      </w:r>
      <w:r w:rsidR="0074135A">
        <w:rPr>
          <w:rFonts w:eastAsia="Calibri" w:cs="Times New Roman"/>
          <w:color w:val="auto"/>
          <w:bdr w:val="none" w:sz="0" w:space="0" w:color="auto"/>
          <w:lang w:eastAsia="en-US"/>
        </w:rPr>
        <w:t xml:space="preserve">, </w:t>
      </w:r>
      <w:r w:rsidRPr="005B2510">
        <w:rPr>
          <w:rFonts w:eastAsia="Calibri" w:cs="Times New Roman"/>
          <w:color w:val="auto"/>
          <w:bdr w:val="none" w:sz="0" w:space="0" w:color="auto"/>
          <w:lang w:eastAsia="en-US"/>
        </w:rPr>
        <w:t>сердечно-сосудистых заболеваний</w:t>
      </w:r>
      <w:r w:rsidR="0074135A">
        <w:rPr>
          <w:rFonts w:eastAsia="Calibri" w:cs="Times New Roman"/>
          <w:color w:val="auto"/>
          <w:bdr w:val="none" w:sz="0" w:space="0" w:color="auto"/>
          <w:lang w:eastAsia="en-US"/>
        </w:rPr>
        <w:t xml:space="preserve"> и сахарного диабета</w:t>
      </w:r>
      <w:r w:rsidRPr="005B2510">
        <w:rPr>
          <w:rFonts w:eastAsia="Calibri" w:cs="Times New Roman"/>
          <w:color w:val="auto"/>
          <w:bdr w:val="none" w:sz="0" w:space="0" w:color="auto"/>
          <w:lang w:eastAsia="en-US"/>
        </w:rPr>
        <w:t xml:space="preserve">. </w:t>
      </w:r>
    </w:p>
    <w:p w14:paraId="2F011A38" w14:textId="0B4BE471" w:rsidR="00B56270" w:rsidRPr="00B56270" w:rsidRDefault="00B56270" w:rsidP="00B562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ind w:right="-34"/>
        <w:jc w:val="both"/>
        <w:rPr>
          <w:rFonts w:eastAsia="Calibri" w:cs="Times New Roman"/>
          <w:color w:val="auto"/>
          <w:bdr w:val="none" w:sz="0" w:space="0" w:color="auto"/>
          <w:lang w:eastAsia="en-US"/>
        </w:rPr>
      </w:pPr>
      <w:r w:rsidRPr="00B56270">
        <w:rPr>
          <w:rFonts w:eastAsia="Calibri" w:cs="Times New Roman"/>
          <w:color w:val="auto"/>
          <w:bdr w:val="none" w:sz="0" w:space="0" w:color="auto"/>
          <w:lang w:eastAsia="en-US"/>
        </w:rPr>
        <w:t xml:space="preserve">Регулярные </w:t>
      </w:r>
      <w:r>
        <w:rPr>
          <w:rFonts w:eastAsia="Calibri" w:cs="Times New Roman"/>
          <w:color w:val="auto"/>
          <w:bdr w:val="none" w:sz="0" w:space="0" w:color="auto"/>
          <w:lang w:eastAsia="en-US"/>
        </w:rPr>
        <w:t>медицинские</w:t>
      </w:r>
      <w:r w:rsidRPr="00B56270">
        <w:rPr>
          <w:rFonts w:eastAsia="Calibri" w:cs="Times New Roman"/>
          <w:color w:val="auto"/>
          <w:bdr w:val="none" w:sz="0" w:space="0" w:color="auto"/>
          <w:lang w:eastAsia="en-US"/>
        </w:rPr>
        <w:t xml:space="preserve"> осмотры рекомендованы всем взрослым старше 18 лет: до 39 лет диспансеризация проводится один раз в три года, при этом ежегодно необходимо проходить профилактический медицинский осмотр, а после 40 лет диспансеризация показана каждый год. При наличии показаний врач может направить пациента на второй этап диспансеризации, включающий дополнительные обследования и консультации узких специалистов. Основная цель диспансеризации — раннее выявление онкологических, сердечно-сосудистых</w:t>
      </w:r>
      <w:r>
        <w:rPr>
          <w:rFonts w:eastAsia="Calibri" w:cs="Times New Roman"/>
          <w:color w:val="auto"/>
          <w:bdr w:val="none" w:sz="0" w:space="0" w:color="auto"/>
          <w:lang w:eastAsia="en-US"/>
        </w:rPr>
        <w:t>, сахарного диабета</w:t>
      </w:r>
      <w:r w:rsidRPr="00B56270">
        <w:rPr>
          <w:rFonts w:eastAsia="Calibri" w:cs="Times New Roman"/>
          <w:color w:val="auto"/>
          <w:bdr w:val="none" w:sz="0" w:space="0" w:color="auto"/>
          <w:lang w:eastAsia="en-US"/>
        </w:rPr>
        <w:t xml:space="preserve"> и других неинфекционных заболеваний</w:t>
      </w:r>
      <w:r>
        <w:rPr>
          <w:rFonts w:eastAsia="Calibri" w:cs="Times New Roman"/>
          <w:color w:val="auto"/>
          <w:bdr w:val="none" w:sz="0" w:space="0" w:color="auto"/>
          <w:lang w:eastAsia="en-US"/>
        </w:rPr>
        <w:t>.</w:t>
      </w:r>
    </w:p>
    <w:p w14:paraId="43DA7E84" w14:textId="37CE176C" w:rsidR="005B2510" w:rsidRPr="005B2510" w:rsidRDefault="005B2510" w:rsidP="00B562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ind w:right="-34"/>
        <w:jc w:val="both"/>
        <w:rPr>
          <w:rFonts w:eastAsia="Calibri" w:cs="Times New Roman"/>
          <w:color w:val="auto"/>
          <w:bdr w:val="none" w:sz="0" w:space="0" w:color="auto"/>
          <w:lang w:eastAsia="en-US"/>
        </w:rPr>
      </w:pPr>
      <w:r w:rsidRPr="005B2510">
        <w:rPr>
          <w:rFonts w:eastAsia="Calibri" w:cs="Times New Roman"/>
          <w:b/>
          <w:bCs/>
          <w:color w:val="auto"/>
          <w:bdr w:val="none" w:sz="0" w:space="0" w:color="auto"/>
          <w:lang w:eastAsia="en-US"/>
        </w:rPr>
        <w:t>Записаться на диспансеризацию</w:t>
      </w:r>
      <w:r w:rsidRPr="005B2510">
        <w:rPr>
          <w:rFonts w:eastAsia="Calibri" w:cs="Times New Roman"/>
          <w:color w:val="auto"/>
          <w:bdr w:val="none" w:sz="0" w:space="0" w:color="auto"/>
          <w:lang w:eastAsia="en-US"/>
        </w:rPr>
        <w:t xml:space="preserve"> или профилактический медицинский осмотр можно на портале «Госуслуги», по телефону медицинской организации или в регистратуре поликлиники. Для прохождения профилактических мероприятий понадобится только паспорт гражданина РФ и полис ОМС. </w:t>
      </w:r>
    </w:p>
    <w:p w14:paraId="3034653F" w14:textId="79878D14" w:rsidR="005B2510" w:rsidRDefault="005B2510" w:rsidP="005B25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ind w:right="-34"/>
        <w:jc w:val="both"/>
        <w:rPr>
          <w:rFonts w:eastAsia="Calibri" w:cs="Times New Roman"/>
          <w:color w:val="auto"/>
          <w:bdr w:val="none" w:sz="0" w:space="0" w:color="auto"/>
          <w:lang w:eastAsia="en-US"/>
        </w:rPr>
      </w:pPr>
      <w:r w:rsidRPr="005B2510">
        <w:rPr>
          <w:rFonts w:eastAsia="Calibri" w:cs="Times New Roman"/>
          <w:color w:val="auto"/>
          <w:bdr w:val="none" w:sz="0" w:space="0" w:color="auto"/>
          <w:lang w:eastAsia="en-US"/>
        </w:rPr>
        <w:t xml:space="preserve">Обследование можно пройти в будни, в том числе в вечернее время, или по субботам. На время прохождения диспансеризации </w:t>
      </w:r>
      <w:r w:rsidRPr="005B2510">
        <w:rPr>
          <w:rFonts w:eastAsia="Calibri" w:cs="Times New Roman"/>
          <w:b/>
          <w:bCs/>
          <w:color w:val="auto"/>
          <w:bdr w:val="none" w:sz="0" w:space="0" w:color="auto"/>
          <w:lang w:eastAsia="en-US"/>
        </w:rPr>
        <w:t>работодатель дает освобождение от работы с сохранением заработной платы</w:t>
      </w:r>
      <w:r w:rsidRPr="005B2510">
        <w:rPr>
          <w:rFonts w:eastAsia="Calibri" w:cs="Times New Roman"/>
          <w:color w:val="auto"/>
          <w:bdr w:val="none" w:sz="0" w:space="0" w:color="auto"/>
          <w:lang w:eastAsia="en-US"/>
        </w:rPr>
        <w:t>.</w:t>
      </w:r>
    </w:p>
    <w:p w14:paraId="603C23C9" w14:textId="2E2894A8" w:rsidR="00B56270" w:rsidRPr="005B2510" w:rsidRDefault="00B56270" w:rsidP="005B25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ind w:right="-34"/>
        <w:jc w:val="both"/>
        <w:rPr>
          <w:rFonts w:eastAsia="Calibri" w:cs="Times New Roman"/>
          <w:color w:val="auto"/>
          <w:bdr w:val="none" w:sz="0" w:space="0" w:color="auto"/>
          <w:lang w:eastAsia="en-US"/>
        </w:rPr>
      </w:pPr>
      <w:r w:rsidRPr="00B56270">
        <w:rPr>
          <w:rFonts w:eastAsia="Calibri" w:cs="Times New Roman"/>
          <w:color w:val="auto"/>
          <w:bdr w:val="none" w:sz="0" w:space="0" w:color="auto"/>
          <w:lang w:eastAsia="en-US"/>
        </w:rPr>
        <w:lastRenderedPageBreak/>
        <w:t>Более подробная информация о порядке прохождения диспансеризации и профилактических осмотров доступна на официальном портале</w:t>
      </w:r>
      <w:r>
        <w:rPr>
          <w:rFonts w:eastAsia="Calibri" w:cs="Times New Roman"/>
          <w:color w:val="auto"/>
          <w:bdr w:val="none" w:sz="0" w:space="0" w:color="auto"/>
          <w:lang w:eastAsia="en-US"/>
        </w:rPr>
        <w:t xml:space="preserve"> Минздрава России</w:t>
      </w:r>
      <w:r w:rsidRPr="00B56270">
        <w:rPr>
          <w:rFonts w:eastAsia="Calibri" w:cs="Times New Roman"/>
          <w:color w:val="auto"/>
          <w:bdr w:val="none" w:sz="0" w:space="0" w:color="auto"/>
          <w:lang w:eastAsia="en-US"/>
        </w:rPr>
        <w:t xml:space="preserve"> о здоровье — takzdorovo.ru.</w:t>
      </w:r>
    </w:p>
    <w:p w14:paraId="651CECD0" w14:textId="77777777" w:rsidR="005B2510" w:rsidRPr="005B2510" w:rsidRDefault="005B2510" w:rsidP="005B25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ind w:right="-34"/>
        <w:jc w:val="both"/>
        <w:rPr>
          <w:rFonts w:eastAsia="Calibri" w:cs="Times New Roman"/>
          <w:color w:val="auto"/>
          <w:bdr w:val="none" w:sz="0" w:space="0" w:color="auto"/>
          <w:lang w:eastAsia="en-US"/>
        </w:rPr>
      </w:pPr>
      <w:r w:rsidRPr="005B2510">
        <w:rPr>
          <w:rFonts w:eastAsia="Calibri" w:cs="Times New Roman"/>
          <w:color w:val="auto"/>
          <w:bdr w:val="none" w:sz="0" w:space="0" w:color="auto"/>
          <w:lang w:eastAsia="en-US"/>
        </w:rPr>
        <w:t xml:space="preserve"> </w:t>
      </w:r>
      <w:r w:rsidRPr="005B2510">
        <w:rPr>
          <w:rFonts w:ascii="Calibri" w:eastAsia="Calibri" w:hAnsi="Calibri" w:cs="Times New Roman"/>
          <w:noProof/>
          <w:color w:val="auto"/>
          <w:sz w:val="22"/>
          <w:szCs w:val="22"/>
          <w:bdr w:val="none" w:sz="0" w:space="0" w:color="auto"/>
        </w:rPr>
        <mc:AlternateContent>
          <mc:Choice Requires="wpg">
            <w:drawing>
              <wp:inline distT="0" distB="0" distL="0" distR="0" wp14:anchorId="737E3D1E" wp14:editId="4CFB95D1">
                <wp:extent cx="5940425" cy="42539"/>
                <wp:effectExtent l="0" t="0" r="0" b="0"/>
                <wp:docPr id="9" name="Группа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0425" cy="42539"/>
                          <a:chOff x="0" y="0"/>
                          <a:chExt cx="60529" cy="131"/>
                        </a:xfrm>
                      </wpg:grpSpPr>
                      <wps:wsp>
                        <wps:cNvPr id="10" name="Полилиния: фигура 10"/>
                        <wps:cNvSpPr/>
                        <wps:spPr>
                          <a:xfrm>
                            <a:off x="0" y="0"/>
                            <a:ext cx="6052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52935">
                                <a:moveTo>
                                  <a:pt x="0" y="0"/>
                                </a:moveTo>
                                <a:lnTo>
                                  <a:pt x="6052935" y="0"/>
                                </a:lnTo>
                              </a:path>
                            </a:pathLst>
                          </a:custGeom>
                          <a:noFill/>
                          <a:ln w="13145">
                            <a:solidFill>
                              <a:srgbClr val="E4322B"/>
                            </a:solidFill>
                            <a:miter lim="127000"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C901FC" id="Группа 3" o:spid="_x0000_s1026" style="width:467.75pt;height:3.35pt;mso-position-horizontal-relative:char;mso-position-vertical-relative:line" coordsize="60529,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">
                <v:shape id="Полилиния: фигура 10" o:spid="_x0000_s1027" style="position:absolute;width:60529;height:0;visibility:visible;mso-wrap-style:square;v-text-anchor:top" coordsize="60529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" path="m,l6052935,e" filled="f" strokecolor="#e4322b" strokeweight=".36514mm">
                  <v:stroke miterlimit="83231f" joinstyle="miter"/>
                  <v:path arrowok="t"/>
                </v:shape>
                <w10:anchorlock/>
              </v:group>
            </w:pict>
          </mc:Fallback>
        </mc:AlternateContent>
      </w:r>
    </w:p>
    <w:p w14:paraId="21B5D9FB" w14:textId="40FD1D58" w:rsidR="005B2510" w:rsidRPr="005B2510" w:rsidRDefault="005B2510" w:rsidP="005B25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ind w:right="-34"/>
        <w:jc w:val="both"/>
        <w:rPr>
          <w:rFonts w:eastAsia="Calibri" w:cs="Times New Roman"/>
          <w:color w:val="auto"/>
          <w:bdr w:val="none" w:sz="0" w:space="0" w:color="auto"/>
          <w:lang w:eastAsia="en-US"/>
        </w:rPr>
      </w:pPr>
    </w:p>
    <w:sectPr w:rsidR="005B2510" w:rsidRPr="005B2510" w:rsidSect="005E351D">
      <w:footerReference w:type="default" r:id="rId8"/>
      <w:headerReference w:type="first" r:id="rId9"/>
      <w:footerReference w:type="first" r:id="rId10"/>
      <w:pgSz w:w="12020" w:h="16960"/>
      <w:pgMar w:top="736" w:right="1174" w:bottom="1730" w:left="1241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8EAFD" w14:textId="77777777" w:rsidR="0026757E" w:rsidRDefault="0026757E">
      <w:r>
        <w:separator/>
      </w:r>
    </w:p>
  </w:endnote>
  <w:endnote w:type="continuationSeparator" w:id="0">
    <w:p w14:paraId="3967A5D6" w14:textId="77777777" w:rsidR="0026757E" w:rsidRDefault="00267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2E981" w14:textId="5E6E7172" w:rsidR="00B908F2" w:rsidRDefault="00B908F2">
    <w:pPr>
      <w:pStyle w:val="ae"/>
      <w:jc w:val="right"/>
    </w:pPr>
    <w:r>
      <w:fldChar w:fldCharType="begin"/>
    </w:r>
    <w:r>
      <w:instrText>PAGE   \* MERGEFORMAT</w:instrText>
    </w:r>
    <w:r>
      <w:fldChar w:fldCharType="separate"/>
    </w:r>
    <w:r w:rsidR="00EE2585">
      <w:rPr>
        <w:noProof/>
      </w:rPr>
      <w:t>2</w:t>
    </w:r>
    <w:r>
      <w:fldChar w:fldCharType="end"/>
    </w:r>
  </w:p>
  <w:p w14:paraId="6514E336" w14:textId="77777777" w:rsidR="00B908F2" w:rsidRDefault="00B908F2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F162F" w14:textId="38C6CCDE" w:rsidR="00B908F2" w:rsidRDefault="00B908F2">
    <w:pPr>
      <w:pStyle w:val="ae"/>
      <w:jc w:val="right"/>
    </w:pPr>
    <w:r>
      <w:fldChar w:fldCharType="begin"/>
    </w:r>
    <w:r>
      <w:instrText>PAGE   \* MERGEFORMAT</w:instrText>
    </w:r>
    <w:r>
      <w:fldChar w:fldCharType="separate"/>
    </w:r>
    <w:r w:rsidR="00EE258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B282C" w14:textId="77777777" w:rsidR="0026757E" w:rsidRDefault="0026757E">
      <w:r>
        <w:separator/>
      </w:r>
    </w:p>
  </w:footnote>
  <w:footnote w:type="continuationSeparator" w:id="0">
    <w:p w14:paraId="3B62EB88" w14:textId="77777777" w:rsidR="0026757E" w:rsidRDefault="002675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C0850" w14:textId="756E11E1" w:rsidR="00D57FCE" w:rsidRDefault="00FC34C7" w:rsidP="005B2510">
    <w:pPr>
      <w:pStyle w:val="a5"/>
      <w:tabs>
        <w:tab w:val="clear" w:pos="4677"/>
        <w:tab w:val="clear" w:pos="9355"/>
        <w:tab w:val="left" w:pos="1245"/>
      </w:tabs>
      <w:ind w:left="0" w:firstLine="0"/>
    </w:pPr>
    <w:r>
      <w:rPr>
        <w:noProof/>
      </w:rPr>
      <w:drawing>
        <wp:anchor distT="0" distB="0" distL="114300" distR="114300" simplePos="0" relativeHeight="251657216" behindDoc="0" locked="0" layoutInCell="1" allowOverlap="1" wp14:anchorId="52617870" wp14:editId="1247FC19">
          <wp:simplePos x="0" y="0"/>
          <wp:positionH relativeFrom="page">
            <wp:posOffset>4616450</wp:posOffset>
          </wp:positionH>
          <wp:positionV relativeFrom="paragraph">
            <wp:posOffset>-457200</wp:posOffset>
          </wp:positionV>
          <wp:extent cx="2618740" cy="1362075"/>
          <wp:effectExtent l="0" t="0" r="0" b="0"/>
          <wp:wrapNone/>
          <wp:docPr id="5" name="Рисунок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18740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0056416D" wp14:editId="09843135">
          <wp:simplePos x="0" y="0"/>
          <wp:positionH relativeFrom="margin">
            <wp:posOffset>31115</wp:posOffset>
          </wp:positionH>
          <wp:positionV relativeFrom="paragraph">
            <wp:posOffset>-12700</wp:posOffset>
          </wp:positionV>
          <wp:extent cx="1311910" cy="902335"/>
          <wp:effectExtent l="0" t="0" r="2540" b="0"/>
          <wp:wrapTopAndBottom/>
          <wp:docPr id="4" name="Рисунок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1910" cy="902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3D21B1"/>
    <w:multiLevelType w:val="multilevel"/>
    <w:tmpl w:val="685E6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74978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340"/>
    <w:rsid w:val="00000774"/>
    <w:rsid w:val="00000FE8"/>
    <w:rsid w:val="000016DB"/>
    <w:rsid w:val="00003A8A"/>
    <w:rsid w:val="00004D85"/>
    <w:rsid w:val="0000569C"/>
    <w:rsid w:val="00006870"/>
    <w:rsid w:val="00007471"/>
    <w:rsid w:val="00007D37"/>
    <w:rsid w:val="0001047E"/>
    <w:rsid w:val="00011082"/>
    <w:rsid w:val="000127B1"/>
    <w:rsid w:val="00015911"/>
    <w:rsid w:val="00015C5E"/>
    <w:rsid w:val="00016E4A"/>
    <w:rsid w:val="00017992"/>
    <w:rsid w:val="00017AB9"/>
    <w:rsid w:val="0002014A"/>
    <w:rsid w:val="000205B6"/>
    <w:rsid w:val="00021400"/>
    <w:rsid w:val="000225A4"/>
    <w:rsid w:val="000243F9"/>
    <w:rsid w:val="00025AB4"/>
    <w:rsid w:val="00026AF6"/>
    <w:rsid w:val="00026E46"/>
    <w:rsid w:val="00031E3E"/>
    <w:rsid w:val="000323B9"/>
    <w:rsid w:val="00034390"/>
    <w:rsid w:val="0003488A"/>
    <w:rsid w:val="000361CD"/>
    <w:rsid w:val="00036545"/>
    <w:rsid w:val="00041680"/>
    <w:rsid w:val="00042B40"/>
    <w:rsid w:val="000437F5"/>
    <w:rsid w:val="000439B4"/>
    <w:rsid w:val="00043B7E"/>
    <w:rsid w:val="00044185"/>
    <w:rsid w:val="0004481D"/>
    <w:rsid w:val="00045013"/>
    <w:rsid w:val="000457AF"/>
    <w:rsid w:val="000469A1"/>
    <w:rsid w:val="000476D3"/>
    <w:rsid w:val="000545EC"/>
    <w:rsid w:val="000567B8"/>
    <w:rsid w:val="00057131"/>
    <w:rsid w:val="0006088C"/>
    <w:rsid w:val="00060AF2"/>
    <w:rsid w:val="00061166"/>
    <w:rsid w:val="00063351"/>
    <w:rsid w:val="00063C4A"/>
    <w:rsid w:val="0006444C"/>
    <w:rsid w:val="00064782"/>
    <w:rsid w:val="00064787"/>
    <w:rsid w:val="00065988"/>
    <w:rsid w:val="00066B2B"/>
    <w:rsid w:val="00067043"/>
    <w:rsid w:val="000717B0"/>
    <w:rsid w:val="00071FEF"/>
    <w:rsid w:val="0007248B"/>
    <w:rsid w:val="00072939"/>
    <w:rsid w:val="0007350C"/>
    <w:rsid w:val="000742E5"/>
    <w:rsid w:val="00074670"/>
    <w:rsid w:val="00074B18"/>
    <w:rsid w:val="00074CBC"/>
    <w:rsid w:val="000779BD"/>
    <w:rsid w:val="000815B6"/>
    <w:rsid w:val="000817CE"/>
    <w:rsid w:val="00081C1F"/>
    <w:rsid w:val="000836DE"/>
    <w:rsid w:val="00083FF2"/>
    <w:rsid w:val="000843E4"/>
    <w:rsid w:val="00087823"/>
    <w:rsid w:val="00087951"/>
    <w:rsid w:val="00087F2A"/>
    <w:rsid w:val="00092122"/>
    <w:rsid w:val="000932EC"/>
    <w:rsid w:val="00093CC2"/>
    <w:rsid w:val="00094856"/>
    <w:rsid w:val="00094C3F"/>
    <w:rsid w:val="00094EA6"/>
    <w:rsid w:val="00096049"/>
    <w:rsid w:val="00096333"/>
    <w:rsid w:val="000A0BB6"/>
    <w:rsid w:val="000A34BB"/>
    <w:rsid w:val="000A5499"/>
    <w:rsid w:val="000A61AB"/>
    <w:rsid w:val="000A7095"/>
    <w:rsid w:val="000A71B6"/>
    <w:rsid w:val="000A75DB"/>
    <w:rsid w:val="000A7674"/>
    <w:rsid w:val="000A7ED5"/>
    <w:rsid w:val="000B01E5"/>
    <w:rsid w:val="000B06F1"/>
    <w:rsid w:val="000B0A03"/>
    <w:rsid w:val="000B344B"/>
    <w:rsid w:val="000B3B27"/>
    <w:rsid w:val="000B3C4C"/>
    <w:rsid w:val="000B3D92"/>
    <w:rsid w:val="000B405F"/>
    <w:rsid w:val="000B4943"/>
    <w:rsid w:val="000B597F"/>
    <w:rsid w:val="000B5D6A"/>
    <w:rsid w:val="000B7614"/>
    <w:rsid w:val="000C02FF"/>
    <w:rsid w:val="000C07CA"/>
    <w:rsid w:val="000C1079"/>
    <w:rsid w:val="000C1184"/>
    <w:rsid w:val="000C1AE3"/>
    <w:rsid w:val="000C3073"/>
    <w:rsid w:val="000C3F64"/>
    <w:rsid w:val="000C4A97"/>
    <w:rsid w:val="000C5575"/>
    <w:rsid w:val="000C683F"/>
    <w:rsid w:val="000C6904"/>
    <w:rsid w:val="000C7A66"/>
    <w:rsid w:val="000D2513"/>
    <w:rsid w:val="000D4D9A"/>
    <w:rsid w:val="000D4F5C"/>
    <w:rsid w:val="000D5222"/>
    <w:rsid w:val="000D6081"/>
    <w:rsid w:val="000D7778"/>
    <w:rsid w:val="000E0313"/>
    <w:rsid w:val="000E2DB5"/>
    <w:rsid w:val="000E334A"/>
    <w:rsid w:val="000E4795"/>
    <w:rsid w:val="000E4B04"/>
    <w:rsid w:val="000E4B0B"/>
    <w:rsid w:val="000E7939"/>
    <w:rsid w:val="000F12EE"/>
    <w:rsid w:val="000F1821"/>
    <w:rsid w:val="000F261D"/>
    <w:rsid w:val="000F3CC4"/>
    <w:rsid w:val="000F4387"/>
    <w:rsid w:val="000F5490"/>
    <w:rsid w:val="000F556E"/>
    <w:rsid w:val="000F5E9A"/>
    <w:rsid w:val="000F66B8"/>
    <w:rsid w:val="000F6D10"/>
    <w:rsid w:val="000F7C4D"/>
    <w:rsid w:val="00100A95"/>
    <w:rsid w:val="001029E0"/>
    <w:rsid w:val="001032B5"/>
    <w:rsid w:val="00104523"/>
    <w:rsid w:val="00104E27"/>
    <w:rsid w:val="0010510B"/>
    <w:rsid w:val="00105F1E"/>
    <w:rsid w:val="001074F5"/>
    <w:rsid w:val="001108F7"/>
    <w:rsid w:val="00111628"/>
    <w:rsid w:val="00111EFB"/>
    <w:rsid w:val="00112B58"/>
    <w:rsid w:val="00112BD5"/>
    <w:rsid w:val="00113642"/>
    <w:rsid w:val="001171B0"/>
    <w:rsid w:val="0011755B"/>
    <w:rsid w:val="00122877"/>
    <w:rsid w:val="001228EB"/>
    <w:rsid w:val="00123AF7"/>
    <w:rsid w:val="00123B96"/>
    <w:rsid w:val="00124E0A"/>
    <w:rsid w:val="00125BED"/>
    <w:rsid w:val="00126934"/>
    <w:rsid w:val="00126D2A"/>
    <w:rsid w:val="00127FF2"/>
    <w:rsid w:val="00130144"/>
    <w:rsid w:val="0013018F"/>
    <w:rsid w:val="001314B6"/>
    <w:rsid w:val="0013154E"/>
    <w:rsid w:val="001320F0"/>
    <w:rsid w:val="00132125"/>
    <w:rsid w:val="00134DCD"/>
    <w:rsid w:val="00135334"/>
    <w:rsid w:val="00136ACE"/>
    <w:rsid w:val="001370CA"/>
    <w:rsid w:val="00140295"/>
    <w:rsid w:val="0014057A"/>
    <w:rsid w:val="00141D8C"/>
    <w:rsid w:val="001428E9"/>
    <w:rsid w:val="00142C11"/>
    <w:rsid w:val="001432B3"/>
    <w:rsid w:val="001432CF"/>
    <w:rsid w:val="00143533"/>
    <w:rsid w:val="00143A1F"/>
    <w:rsid w:val="001459B4"/>
    <w:rsid w:val="00147D86"/>
    <w:rsid w:val="00150BC9"/>
    <w:rsid w:val="00150DE5"/>
    <w:rsid w:val="00150DF1"/>
    <w:rsid w:val="001515F2"/>
    <w:rsid w:val="00151A3E"/>
    <w:rsid w:val="00151DDB"/>
    <w:rsid w:val="0015285F"/>
    <w:rsid w:val="001538B4"/>
    <w:rsid w:val="00153D80"/>
    <w:rsid w:val="00153FDE"/>
    <w:rsid w:val="00154751"/>
    <w:rsid w:val="00154FF4"/>
    <w:rsid w:val="001551DE"/>
    <w:rsid w:val="00155810"/>
    <w:rsid w:val="001605C4"/>
    <w:rsid w:val="00161539"/>
    <w:rsid w:val="001625F9"/>
    <w:rsid w:val="00165B39"/>
    <w:rsid w:val="00166682"/>
    <w:rsid w:val="0016673D"/>
    <w:rsid w:val="00166E98"/>
    <w:rsid w:val="00171510"/>
    <w:rsid w:val="00172CAA"/>
    <w:rsid w:val="001807E1"/>
    <w:rsid w:val="001812D7"/>
    <w:rsid w:val="001834B3"/>
    <w:rsid w:val="00183716"/>
    <w:rsid w:val="00183FF2"/>
    <w:rsid w:val="00185924"/>
    <w:rsid w:val="00185E40"/>
    <w:rsid w:val="0018625C"/>
    <w:rsid w:val="00186ADD"/>
    <w:rsid w:val="00190924"/>
    <w:rsid w:val="001913A1"/>
    <w:rsid w:val="001935B6"/>
    <w:rsid w:val="00194C3F"/>
    <w:rsid w:val="00196303"/>
    <w:rsid w:val="00196DC8"/>
    <w:rsid w:val="00197118"/>
    <w:rsid w:val="001A12FE"/>
    <w:rsid w:val="001A6508"/>
    <w:rsid w:val="001B29BB"/>
    <w:rsid w:val="001B3562"/>
    <w:rsid w:val="001B3DFD"/>
    <w:rsid w:val="001B5EF0"/>
    <w:rsid w:val="001B5F39"/>
    <w:rsid w:val="001B66C3"/>
    <w:rsid w:val="001B6D8D"/>
    <w:rsid w:val="001B7CC2"/>
    <w:rsid w:val="001C00DB"/>
    <w:rsid w:val="001C2E4B"/>
    <w:rsid w:val="001C5B9A"/>
    <w:rsid w:val="001C6D40"/>
    <w:rsid w:val="001C6F79"/>
    <w:rsid w:val="001C725F"/>
    <w:rsid w:val="001D032A"/>
    <w:rsid w:val="001D13AD"/>
    <w:rsid w:val="001D1949"/>
    <w:rsid w:val="001D1FE7"/>
    <w:rsid w:val="001D2617"/>
    <w:rsid w:val="001D2643"/>
    <w:rsid w:val="001D4B7A"/>
    <w:rsid w:val="001D5086"/>
    <w:rsid w:val="001E190C"/>
    <w:rsid w:val="001E3C7A"/>
    <w:rsid w:val="001E43AB"/>
    <w:rsid w:val="001E533D"/>
    <w:rsid w:val="001E5FAA"/>
    <w:rsid w:val="001F1C85"/>
    <w:rsid w:val="001F22BB"/>
    <w:rsid w:val="001F25D9"/>
    <w:rsid w:val="001F4E4E"/>
    <w:rsid w:val="001F7E3E"/>
    <w:rsid w:val="0020165C"/>
    <w:rsid w:val="00202DA1"/>
    <w:rsid w:val="002030D5"/>
    <w:rsid w:val="00203CE9"/>
    <w:rsid w:val="00204C87"/>
    <w:rsid w:val="00211296"/>
    <w:rsid w:val="00212D43"/>
    <w:rsid w:val="002139D8"/>
    <w:rsid w:val="00214F4D"/>
    <w:rsid w:val="00216D80"/>
    <w:rsid w:val="00220F1A"/>
    <w:rsid w:val="0022104F"/>
    <w:rsid w:val="00221344"/>
    <w:rsid w:val="00221751"/>
    <w:rsid w:val="002222B4"/>
    <w:rsid w:val="00223257"/>
    <w:rsid w:val="0022438B"/>
    <w:rsid w:val="00224B78"/>
    <w:rsid w:val="00225174"/>
    <w:rsid w:val="00227459"/>
    <w:rsid w:val="002277D5"/>
    <w:rsid w:val="00230BA8"/>
    <w:rsid w:val="00230BE6"/>
    <w:rsid w:val="002318A8"/>
    <w:rsid w:val="00231966"/>
    <w:rsid w:val="00231DE4"/>
    <w:rsid w:val="00233549"/>
    <w:rsid w:val="00234535"/>
    <w:rsid w:val="00234EEB"/>
    <w:rsid w:val="00237FBB"/>
    <w:rsid w:val="0024151F"/>
    <w:rsid w:val="002434BF"/>
    <w:rsid w:val="00243B92"/>
    <w:rsid w:val="00244186"/>
    <w:rsid w:val="002444F9"/>
    <w:rsid w:val="002473CB"/>
    <w:rsid w:val="00247498"/>
    <w:rsid w:val="0025009C"/>
    <w:rsid w:val="00250CE3"/>
    <w:rsid w:val="00252920"/>
    <w:rsid w:val="00254BEE"/>
    <w:rsid w:val="00255E90"/>
    <w:rsid w:val="00256946"/>
    <w:rsid w:val="00261277"/>
    <w:rsid w:val="00261A44"/>
    <w:rsid w:val="002628FA"/>
    <w:rsid w:val="00263915"/>
    <w:rsid w:val="0026598E"/>
    <w:rsid w:val="00266C57"/>
    <w:rsid w:val="0026757E"/>
    <w:rsid w:val="00267B54"/>
    <w:rsid w:val="002712B0"/>
    <w:rsid w:val="00271466"/>
    <w:rsid w:val="002717EA"/>
    <w:rsid w:val="0027268B"/>
    <w:rsid w:val="00272D35"/>
    <w:rsid w:val="002730AE"/>
    <w:rsid w:val="00274630"/>
    <w:rsid w:val="00274FE2"/>
    <w:rsid w:val="0027510B"/>
    <w:rsid w:val="0027668B"/>
    <w:rsid w:val="00277E47"/>
    <w:rsid w:val="002822E0"/>
    <w:rsid w:val="00283429"/>
    <w:rsid w:val="00284820"/>
    <w:rsid w:val="00285CF2"/>
    <w:rsid w:val="00285FED"/>
    <w:rsid w:val="00290FAF"/>
    <w:rsid w:val="002911F2"/>
    <w:rsid w:val="002944E2"/>
    <w:rsid w:val="00296DC0"/>
    <w:rsid w:val="0029723B"/>
    <w:rsid w:val="002972B3"/>
    <w:rsid w:val="00297D0E"/>
    <w:rsid w:val="002A0CE0"/>
    <w:rsid w:val="002A12D1"/>
    <w:rsid w:val="002A51E4"/>
    <w:rsid w:val="002A611B"/>
    <w:rsid w:val="002A6523"/>
    <w:rsid w:val="002A6957"/>
    <w:rsid w:val="002B063E"/>
    <w:rsid w:val="002B179E"/>
    <w:rsid w:val="002B24D8"/>
    <w:rsid w:val="002B4B02"/>
    <w:rsid w:val="002B53D1"/>
    <w:rsid w:val="002B6686"/>
    <w:rsid w:val="002B7CC4"/>
    <w:rsid w:val="002C05CB"/>
    <w:rsid w:val="002C1EE9"/>
    <w:rsid w:val="002C1F98"/>
    <w:rsid w:val="002C2A27"/>
    <w:rsid w:val="002C47D6"/>
    <w:rsid w:val="002C6AAF"/>
    <w:rsid w:val="002C6CC3"/>
    <w:rsid w:val="002C71C0"/>
    <w:rsid w:val="002D0154"/>
    <w:rsid w:val="002D12A7"/>
    <w:rsid w:val="002D18D5"/>
    <w:rsid w:val="002D3291"/>
    <w:rsid w:val="002D3790"/>
    <w:rsid w:val="002D39EB"/>
    <w:rsid w:val="002D3E79"/>
    <w:rsid w:val="002D4756"/>
    <w:rsid w:val="002D5C0B"/>
    <w:rsid w:val="002D6402"/>
    <w:rsid w:val="002D71EB"/>
    <w:rsid w:val="002D7780"/>
    <w:rsid w:val="002E1AEF"/>
    <w:rsid w:val="002E1E62"/>
    <w:rsid w:val="002E36BB"/>
    <w:rsid w:val="002E3CDC"/>
    <w:rsid w:val="002E4742"/>
    <w:rsid w:val="002E52B9"/>
    <w:rsid w:val="002E7519"/>
    <w:rsid w:val="002F0201"/>
    <w:rsid w:val="002F1203"/>
    <w:rsid w:val="002F17A2"/>
    <w:rsid w:val="002F1AD6"/>
    <w:rsid w:val="002F4574"/>
    <w:rsid w:val="002F58AD"/>
    <w:rsid w:val="002F71C7"/>
    <w:rsid w:val="003001B2"/>
    <w:rsid w:val="003009ED"/>
    <w:rsid w:val="00302A58"/>
    <w:rsid w:val="00302F7F"/>
    <w:rsid w:val="00303D21"/>
    <w:rsid w:val="00304A77"/>
    <w:rsid w:val="00304D59"/>
    <w:rsid w:val="00305538"/>
    <w:rsid w:val="003058B2"/>
    <w:rsid w:val="00306D30"/>
    <w:rsid w:val="00306D9F"/>
    <w:rsid w:val="00307310"/>
    <w:rsid w:val="00307DB4"/>
    <w:rsid w:val="0031125B"/>
    <w:rsid w:val="0031187C"/>
    <w:rsid w:val="0031273C"/>
    <w:rsid w:val="00315169"/>
    <w:rsid w:val="00315CCD"/>
    <w:rsid w:val="0031657D"/>
    <w:rsid w:val="0031706D"/>
    <w:rsid w:val="00317078"/>
    <w:rsid w:val="00321A42"/>
    <w:rsid w:val="00321FC0"/>
    <w:rsid w:val="00323DDB"/>
    <w:rsid w:val="00326C0D"/>
    <w:rsid w:val="003320F6"/>
    <w:rsid w:val="003333E5"/>
    <w:rsid w:val="00333E17"/>
    <w:rsid w:val="00334373"/>
    <w:rsid w:val="0033728F"/>
    <w:rsid w:val="00337E65"/>
    <w:rsid w:val="00341C37"/>
    <w:rsid w:val="00342267"/>
    <w:rsid w:val="0034251A"/>
    <w:rsid w:val="00342F8B"/>
    <w:rsid w:val="0034471A"/>
    <w:rsid w:val="00346770"/>
    <w:rsid w:val="0034723B"/>
    <w:rsid w:val="00347D25"/>
    <w:rsid w:val="00350149"/>
    <w:rsid w:val="00350289"/>
    <w:rsid w:val="0035081D"/>
    <w:rsid w:val="003514B3"/>
    <w:rsid w:val="00352023"/>
    <w:rsid w:val="00352D3A"/>
    <w:rsid w:val="00352F15"/>
    <w:rsid w:val="00356510"/>
    <w:rsid w:val="003578EC"/>
    <w:rsid w:val="00357F58"/>
    <w:rsid w:val="003613EC"/>
    <w:rsid w:val="0036199E"/>
    <w:rsid w:val="003620EE"/>
    <w:rsid w:val="00362676"/>
    <w:rsid w:val="00363836"/>
    <w:rsid w:val="00363E06"/>
    <w:rsid w:val="0036443D"/>
    <w:rsid w:val="00364E9F"/>
    <w:rsid w:val="00365118"/>
    <w:rsid w:val="0036654F"/>
    <w:rsid w:val="00366574"/>
    <w:rsid w:val="003666AF"/>
    <w:rsid w:val="003668F6"/>
    <w:rsid w:val="0036704F"/>
    <w:rsid w:val="00367DC0"/>
    <w:rsid w:val="0037042B"/>
    <w:rsid w:val="003717F1"/>
    <w:rsid w:val="00371B29"/>
    <w:rsid w:val="003721E6"/>
    <w:rsid w:val="00372656"/>
    <w:rsid w:val="00372884"/>
    <w:rsid w:val="00373470"/>
    <w:rsid w:val="00374AED"/>
    <w:rsid w:val="00375545"/>
    <w:rsid w:val="0037575E"/>
    <w:rsid w:val="00376198"/>
    <w:rsid w:val="00377359"/>
    <w:rsid w:val="00380014"/>
    <w:rsid w:val="00380A1C"/>
    <w:rsid w:val="00380F03"/>
    <w:rsid w:val="00381719"/>
    <w:rsid w:val="00381DA4"/>
    <w:rsid w:val="00381E28"/>
    <w:rsid w:val="0038324B"/>
    <w:rsid w:val="0038330A"/>
    <w:rsid w:val="00384CB0"/>
    <w:rsid w:val="00384D10"/>
    <w:rsid w:val="00386B69"/>
    <w:rsid w:val="0038719C"/>
    <w:rsid w:val="00391FD0"/>
    <w:rsid w:val="0039266E"/>
    <w:rsid w:val="003942DD"/>
    <w:rsid w:val="0039490B"/>
    <w:rsid w:val="00394980"/>
    <w:rsid w:val="0039521E"/>
    <w:rsid w:val="00396DE1"/>
    <w:rsid w:val="003972C5"/>
    <w:rsid w:val="003A0DEC"/>
    <w:rsid w:val="003A154F"/>
    <w:rsid w:val="003A1619"/>
    <w:rsid w:val="003A22D3"/>
    <w:rsid w:val="003A2702"/>
    <w:rsid w:val="003A2E36"/>
    <w:rsid w:val="003A4F0D"/>
    <w:rsid w:val="003A5761"/>
    <w:rsid w:val="003A6F54"/>
    <w:rsid w:val="003A7A81"/>
    <w:rsid w:val="003A7D42"/>
    <w:rsid w:val="003B0316"/>
    <w:rsid w:val="003B03C3"/>
    <w:rsid w:val="003B16FD"/>
    <w:rsid w:val="003B1B9F"/>
    <w:rsid w:val="003B1C71"/>
    <w:rsid w:val="003B1E0F"/>
    <w:rsid w:val="003B2430"/>
    <w:rsid w:val="003B2519"/>
    <w:rsid w:val="003B4DD3"/>
    <w:rsid w:val="003B520B"/>
    <w:rsid w:val="003B5923"/>
    <w:rsid w:val="003C09D1"/>
    <w:rsid w:val="003C1150"/>
    <w:rsid w:val="003C3E36"/>
    <w:rsid w:val="003C3FC9"/>
    <w:rsid w:val="003C4C82"/>
    <w:rsid w:val="003C561C"/>
    <w:rsid w:val="003C5BBD"/>
    <w:rsid w:val="003C690A"/>
    <w:rsid w:val="003C786C"/>
    <w:rsid w:val="003D1AF0"/>
    <w:rsid w:val="003D4CE2"/>
    <w:rsid w:val="003D5972"/>
    <w:rsid w:val="003D6787"/>
    <w:rsid w:val="003D67F9"/>
    <w:rsid w:val="003D6DC6"/>
    <w:rsid w:val="003D7B8B"/>
    <w:rsid w:val="003E0FF9"/>
    <w:rsid w:val="003E15DB"/>
    <w:rsid w:val="003E1CD8"/>
    <w:rsid w:val="003E1D5F"/>
    <w:rsid w:val="003E2CC7"/>
    <w:rsid w:val="003E3AD2"/>
    <w:rsid w:val="003E4707"/>
    <w:rsid w:val="003E5187"/>
    <w:rsid w:val="003E57F6"/>
    <w:rsid w:val="003E622C"/>
    <w:rsid w:val="003E683D"/>
    <w:rsid w:val="003E6A1D"/>
    <w:rsid w:val="003E78B5"/>
    <w:rsid w:val="003E7DAA"/>
    <w:rsid w:val="003F014B"/>
    <w:rsid w:val="003F589D"/>
    <w:rsid w:val="003F5C24"/>
    <w:rsid w:val="003F609A"/>
    <w:rsid w:val="003F68B2"/>
    <w:rsid w:val="003F7B9D"/>
    <w:rsid w:val="00400B26"/>
    <w:rsid w:val="00400E54"/>
    <w:rsid w:val="004026F5"/>
    <w:rsid w:val="00403273"/>
    <w:rsid w:val="00403F95"/>
    <w:rsid w:val="00403FBE"/>
    <w:rsid w:val="0040672F"/>
    <w:rsid w:val="00407504"/>
    <w:rsid w:val="004108D6"/>
    <w:rsid w:val="00411B3A"/>
    <w:rsid w:val="004122BB"/>
    <w:rsid w:val="00412A20"/>
    <w:rsid w:val="00414500"/>
    <w:rsid w:val="00414C3E"/>
    <w:rsid w:val="004152BD"/>
    <w:rsid w:val="0041569E"/>
    <w:rsid w:val="00417EF0"/>
    <w:rsid w:val="00422C1A"/>
    <w:rsid w:val="004237CF"/>
    <w:rsid w:val="00425056"/>
    <w:rsid w:val="0042512F"/>
    <w:rsid w:val="00425847"/>
    <w:rsid w:val="004269DA"/>
    <w:rsid w:val="0043052C"/>
    <w:rsid w:val="00430BEA"/>
    <w:rsid w:val="00430E80"/>
    <w:rsid w:val="0043447D"/>
    <w:rsid w:val="00435A67"/>
    <w:rsid w:val="00436BBF"/>
    <w:rsid w:val="00437267"/>
    <w:rsid w:val="00437475"/>
    <w:rsid w:val="00437DCF"/>
    <w:rsid w:val="0044228D"/>
    <w:rsid w:val="00442505"/>
    <w:rsid w:val="00442A4E"/>
    <w:rsid w:val="00443AD5"/>
    <w:rsid w:val="00447648"/>
    <w:rsid w:val="00450345"/>
    <w:rsid w:val="004505F9"/>
    <w:rsid w:val="00450D93"/>
    <w:rsid w:val="004513C3"/>
    <w:rsid w:val="00451949"/>
    <w:rsid w:val="00452EAF"/>
    <w:rsid w:val="004543CE"/>
    <w:rsid w:val="00454E77"/>
    <w:rsid w:val="00455550"/>
    <w:rsid w:val="004561E9"/>
    <w:rsid w:val="00456C0B"/>
    <w:rsid w:val="00456F74"/>
    <w:rsid w:val="00457A48"/>
    <w:rsid w:val="0046237C"/>
    <w:rsid w:val="00463E79"/>
    <w:rsid w:val="00464607"/>
    <w:rsid w:val="004648EC"/>
    <w:rsid w:val="00465449"/>
    <w:rsid w:val="0046594A"/>
    <w:rsid w:val="004661CE"/>
    <w:rsid w:val="00466C6C"/>
    <w:rsid w:val="00466D0F"/>
    <w:rsid w:val="0047013F"/>
    <w:rsid w:val="00471253"/>
    <w:rsid w:val="00472011"/>
    <w:rsid w:val="0047241D"/>
    <w:rsid w:val="00472B02"/>
    <w:rsid w:val="00472F98"/>
    <w:rsid w:val="00473487"/>
    <w:rsid w:val="00473C07"/>
    <w:rsid w:val="004774A1"/>
    <w:rsid w:val="00477B43"/>
    <w:rsid w:val="004800F2"/>
    <w:rsid w:val="004805CC"/>
    <w:rsid w:val="00480B53"/>
    <w:rsid w:val="0048232D"/>
    <w:rsid w:val="00482FC4"/>
    <w:rsid w:val="00483776"/>
    <w:rsid w:val="004839AF"/>
    <w:rsid w:val="00484B04"/>
    <w:rsid w:val="0048586D"/>
    <w:rsid w:val="00486D1D"/>
    <w:rsid w:val="004873B0"/>
    <w:rsid w:val="00487A91"/>
    <w:rsid w:val="004902A0"/>
    <w:rsid w:val="00492FAF"/>
    <w:rsid w:val="004934EB"/>
    <w:rsid w:val="00493C64"/>
    <w:rsid w:val="00495396"/>
    <w:rsid w:val="004955C6"/>
    <w:rsid w:val="00495B6C"/>
    <w:rsid w:val="0049625F"/>
    <w:rsid w:val="004970B1"/>
    <w:rsid w:val="00497BED"/>
    <w:rsid w:val="00497C73"/>
    <w:rsid w:val="004A0197"/>
    <w:rsid w:val="004A07D2"/>
    <w:rsid w:val="004A127F"/>
    <w:rsid w:val="004A2504"/>
    <w:rsid w:val="004A26A5"/>
    <w:rsid w:val="004A3047"/>
    <w:rsid w:val="004A47E2"/>
    <w:rsid w:val="004A4F4C"/>
    <w:rsid w:val="004A6056"/>
    <w:rsid w:val="004A7EFC"/>
    <w:rsid w:val="004B0288"/>
    <w:rsid w:val="004B0659"/>
    <w:rsid w:val="004B6089"/>
    <w:rsid w:val="004B65AF"/>
    <w:rsid w:val="004B67CA"/>
    <w:rsid w:val="004B6BFF"/>
    <w:rsid w:val="004C02B4"/>
    <w:rsid w:val="004C2BD5"/>
    <w:rsid w:val="004C2BE1"/>
    <w:rsid w:val="004C3260"/>
    <w:rsid w:val="004C339D"/>
    <w:rsid w:val="004C4380"/>
    <w:rsid w:val="004C43E7"/>
    <w:rsid w:val="004C443C"/>
    <w:rsid w:val="004C4D46"/>
    <w:rsid w:val="004C7591"/>
    <w:rsid w:val="004D01C0"/>
    <w:rsid w:val="004D036A"/>
    <w:rsid w:val="004D21E7"/>
    <w:rsid w:val="004D2C0F"/>
    <w:rsid w:val="004D3F4F"/>
    <w:rsid w:val="004D483B"/>
    <w:rsid w:val="004D583E"/>
    <w:rsid w:val="004D5841"/>
    <w:rsid w:val="004D6E6E"/>
    <w:rsid w:val="004D720B"/>
    <w:rsid w:val="004E05CB"/>
    <w:rsid w:val="004E097A"/>
    <w:rsid w:val="004E0B59"/>
    <w:rsid w:val="004E164F"/>
    <w:rsid w:val="004E21F6"/>
    <w:rsid w:val="004E242D"/>
    <w:rsid w:val="004E27FB"/>
    <w:rsid w:val="004E3042"/>
    <w:rsid w:val="004E326E"/>
    <w:rsid w:val="004E3E1E"/>
    <w:rsid w:val="004E64D7"/>
    <w:rsid w:val="004E79D3"/>
    <w:rsid w:val="004F0985"/>
    <w:rsid w:val="004F181D"/>
    <w:rsid w:val="004F1F0C"/>
    <w:rsid w:val="004F2BAA"/>
    <w:rsid w:val="0050032F"/>
    <w:rsid w:val="00500FEE"/>
    <w:rsid w:val="005022DB"/>
    <w:rsid w:val="00502B30"/>
    <w:rsid w:val="005048E6"/>
    <w:rsid w:val="00504912"/>
    <w:rsid w:val="005055B5"/>
    <w:rsid w:val="0050624A"/>
    <w:rsid w:val="00506474"/>
    <w:rsid w:val="0050654C"/>
    <w:rsid w:val="005065E8"/>
    <w:rsid w:val="00506D68"/>
    <w:rsid w:val="00506EA0"/>
    <w:rsid w:val="005073C2"/>
    <w:rsid w:val="005074CB"/>
    <w:rsid w:val="0051102A"/>
    <w:rsid w:val="00513EAD"/>
    <w:rsid w:val="00514BCF"/>
    <w:rsid w:val="00517723"/>
    <w:rsid w:val="00517846"/>
    <w:rsid w:val="00517F1C"/>
    <w:rsid w:val="005200AA"/>
    <w:rsid w:val="00520561"/>
    <w:rsid w:val="00520602"/>
    <w:rsid w:val="00520951"/>
    <w:rsid w:val="005216B5"/>
    <w:rsid w:val="00524C37"/>
    <w:rsid w:val="00525E23"/>
    <w:rsid w:val="005260B7"/>
    <w:rsid w:val="00526521"/>
    <w:rsid w:val="0052676F"/>
    <w:rsid w:val="00526BDF"/>
    <w:rsid w:val="00527EF0"/>
    <w:rsid w:val="00530669"/>
    <w:rsid w:val="0053326B"/>
    <w:rsid w:val="00533471"/>
    <w:rsid w:val="0053656F"/>
    <w:rsid w:val="005376AD"/>
    <w:rsid w:val="0054069B"/>
    <w:rsid w:val="00540D6C"/>
    <w:rsid w:val="005410E9"/>
    <w:rsid w:val="005424A8"/>
    <w:rsid w:val="005425C6"/>
    <w:rsid w:val="005428B0"/>
    <w:rsid w:val="00543BAC"/>
    <w:rsid w:val="00544304"/>
    <w:rsid w:val="00544C5A"/>
    <w:rsid w:val="00545808"/>
    <w:rsid w:val="00546FE7"/>
    <w:rsid w:val="00550502"/>
    <w:rsid w:val="00551309"/>
    <w:rsid w:val="00551B86"/>
    <w:rsid w:val="00552EF3"/>
    <w:rsid w:val="005547CF"/>
    <w:rsid w:val="0055531D"/>
    <w:rsid w:val="005563A3"/>
    <w:rsid w:val="005577B7"/>
    <w:rsid w:val="005578B5"/>
    <w:rsid w:val="0056023C"/>
    <w:rsid w:val="00563E03"/>
    <w:rsid w:val="00564EB0"/>
    <w:rsid w:val="005652BA"/>
    <w:rsid w:val="0056732A"/>
    <w:rsid w:val="00567D5A"/>
    <w:rsid w:val="00571CB7"/>
    <w:rsid w:val="005721B1"/>
    <w:rsid w:val="005733E0"/>
    <w:rsid w:val="00575393"/>
    <w:rsid w:val="0057628A"/>
    <w:rsid w:val="00576561"/>
    <w:rsid w:val="005771DF"/>
    <w:rsid w:val="00580954"/>
    <w:rsid w:val="00581273"/>
    <w:rsid w:val="00583CEE"/>
    <w:rsid w:val="00583E80"/>
    <w:rsid w:val="00584EC2"/>
    <w:rsid w:val="005854E3"/>
    <w:rsid w:val="00586B97"/>
    <w:rsid w:val="00586E66"/>
    <w:rsid w:val="00586FF2"/>
    <w:rsid w:val="005874D2"/>
    <w:rsid w:val="005875A8"/>
    <w:rsid w:val="00590340"/>
    <w:rsid w:val="00590C92"/>
    <w:rsid w:val="00590EAF"/>
    <w:rsid w:val="005911DC"/>
    <w:rsid w:val="00591D08"/>
    <w:rsid w:val="00592654"/>
    <w:rsid w:val="00592E69"/>
    <w:rsid w:val="00592EB3"/>
    <w:rsid w:val="005931FC"/>
    <w:rsid w:val="0059320A"/>
    <w:rsid w:val="00593913"/>
    <w:rsid w:val="00594FAB"/>
    <w:rsid w:val="00595A61"/>
    <w:rsid w:val="005962D7"/>
    <w:rsid w:val="00596D08"/>
    <w:rsid w:val="005A02C9"/>
    <w:rsid w:val="005A1580"/>
    <w:rsid w:val="005A1961"/>
    <w:rsid w:val="005A1BD6"/>
    <w:rsid w:val="005A4066"/>
    <w:rsid w:val="005A5041"/>
    <w:rsid w:val="005A5A68"/>
    <w:rsid w:val="005A62D9"/>
    <w:rsid w:val="005A764C"/>
    <w:rsid w:val="005B2510"/>
    <w:rsid w:val="005B27EE"/>
    <w:rsid w:val="005B2B52"/>
    <w:rsid w:val="005B4B2E"/>
    <w:rsid w:val="005B500F"/>
    <w:rsid w:val="005B553A"/>
    <w:rsid w:val="005B5787"/>
    <w:rsid w:val="005B6844"/>
    <w:rsid w:val="005C082E"/>
    <w:rsid w:val="005C1A93"/>
    <w:rsid w:val="005C1AC5"/>
    <w:rsid w:val="005C1FDF"/>
    <w:rsid w:val="005C3DA4"/>
    <w:rsid w:val="005C439C"/>
    <w:rsid w:val="005C4816"/>
    <w:rsid w:val="005C5534"/>
    <w:rsid w:val="005C5D88"/>
    <w:rsid w:val="005C6BEB"/>
    <w:rsid w:val="005C6C29"/>
    <w:rsid w:val="005C6F87"/>
    <w:rsid w:val="005C7922"/>
    <w:rsid w:val="005C7C1A"/>
    <w:rsid w:val="005D10A1"/>
    <w:rsid w:val="005D1244"/>
    <w:rsid w:val="005D1FD3"/>
    <w:rsid w:val="005D297B"/>
    <w:rsid w:val="005D3538"/>
    <w:rsid w:val="005D5704"/>
    <w:rsid w:val="005D5ADB"/>
    <w:rsid w:val="005D5F4E"/>
    <w:rsid w:val="005D65AF"/>
    <w:rsid w:val="005D6A23"/>
    <w:rsid w:val="005D723F"/>
    <w:rsid w:val="005E0F26"/>
    <w:rsid w:val="005E1930"/>
    <w:rsid w:val="005E2BA1"/>
    <w:rsid w:val="005E340D"/>
    <w:rsid w:val="005E351D"/>
    <w:rsid w:val="005E56AF"/>
    <w:rsid w:val="005E683D"/>
    <w:rsid w:val="005E6A2A"/>
    <w:rsid w:val="005E6D79"/>
    <w:rsid w:val="005F0EB5"/>
    <w:rsid w:val="005F19B2"/>
    <w:rsid w:val="005F1FBD"/>
    <w:rsid w:val="005F2EE6"/>
    <w:rsid w:val="005F2F1C"/>
    <w:rsid w:val="005F320E"/>
    <w:rsid w:val="005F3607"/>
    <w:rsid w:val="005F41ED"/>
    <w:rsid w:val="005F60C1"/>
    <w:rsid w:val="005F757F"/>
    <w:rsid w:val="005F7819"/>
    <w:rsid w:val="005F7BA7"/>
    <w:rsid w:val="00600559"/>
    <w:rsid w:val="0060300E"/>
    <w:rsid w:val="00603640"/>
    <w:rsid w:val="0060449D"/>
    <w:rsid w:val="00605053"/>
    <w:rsid w:val="00606497"/>
    <w:rsid w:val="006109C8"/>
    <w:rsid w:val="006126FE"/>
    <w:rsid w:val="0061316E"/>
    <w:rsid w:val="00617C3D"/>
    <w:rsid w:val="006209C3"/>
    <w:rsid w:val="00620E78"/>
    <w:rsid w:val="006225F0"/>
    <w:rsid w:val="00622922"/>
    <w:rsid w:val="00622F60"/>
    <w:rsid w:val="006236B5"/>
    <w:rsid w:val="00623E8F"/>
    <w:rsid w:val="00623FE5"/>
    <w:rsid w:val="00626589"/>
    <w:rsid w:val="006313FF"/>
    <w:rsid w:val="00631B5A"/>
    <w:rsid w:val="00634252"/>
    <w:rsid w:val="00634643"/>
    <w:rsid w:val="0063494D"/>
    <w:rsid w:val="00634CEC"/>
    <w:rsid w:val="00635E82"/>
    <w:rsid w:val="00642499"/>
    <w:rsid w:val="00642C50"/>
    <w:rsid w:val="006465DE"/>
    <w:rsid w:val="006468FB"/>
    <w:rsid w:val="00647879"/>
    <w:rsid w:val="006478C3"/>
    <w:rsid w:val="006511A4"/>
    <w:rsid w:val="0065332C"/>
    <w:rsid w:val="006533D2"/>
    <w:rsid w:val="00653F6E"/>
    <w:rsid w:val="006541AB"/>
    <w:rsid w:val="00654328"/>
    <w:rsid w:val="00655803"/>
    <w:rsid w:val="00655E7C"/>
    <w:rsid w:val="00657FE4"/>
    <w:rsid w:val="00662618"/>
    <w:rsid w:val="00665D5A"/>
    <w:rsid w:val="00666493"/>
    <w:rsid w:val="00670239"/>
    <w:rsid w:val="00670305"/>
    <w:rsid w:val="006704E2"/>
    <w:rsid w:val="00671F29"/>
    <w:rsid w:val="0067372C"/>
    <w:rsid w:val="0067516F"/>
    <w:rsid w:val="0067689B"/>
    <w:rsid w:val="00677EB6"/>
    <w:rsid w:val="006802B1"/>
    <w:rsid w:val="00683672"/>
    <w:rsid w:val="00683A6E"/>
    <w:rsid w:val="00683DB8"/>
    <w:rsid w:val="00684CBB"/>
    <w:rsid w:val="006858E8"/>
    <w:rsid w:val="00686CF1"/>
    <w:rsid w:val="006874AD"/>
    <w:rsid w:val="0069139F"/>
    <w:rsid w:val="006916D8"/>
    <w:rsid w:val="006923B8"/>
    <w:rsid w:val="00692C44"/>
    <w:rsid w:val="00693D4E"/>
    <w:rsid w:val="0069417F"/>
    <w:rsid w:val="006942CE"/>
    <w:rsid w:val="006A10B8"/>
    <w:rsid w:val="006A2C98"/>
    <w:rsid w:val="006A354B"/>
    <w:rsid w:val="006A430E"/>
    <w:rsid w:val="006A511E"/>
    <w:rsid w:val="006A633B"/>
    <w:rsid w:val="006A7919"/>
    <w:rsid w:val="006B044F"/>
    <w:rsid w:val="006B1244"/>
    <w:rsid w:val="006B1DC0"/>
    <w:rsid w:val="006B23F6"/>
    <w:rsid w:val="006B2554"/>
    <w:rsid w:val="006C08BE"/>
    <w:rsid w:val="006C0D2C"/>
    <w:rsid w:val="006C1CF3"/>
    <w:rsid w:val="006C1EB8"/>
    <w:rsid w:val="006C1FE9"/>
    <w:rsid w:val="006C3A1F"/>
    <w:rsid w:val="006C4479"/>
    <w:rsid w:val="006C4BC6"/>
    <w:rsid w:val="006C78F4"/>
    <w:rsid w:val="006D03F0"/>
    <w:rsid w:val="006D0EAF"/>
    <w:rsid w:val="006D1CB6"/>
    <w:rsid w:val="006D31DF"/>
    <w:rsid w:val="006D61C3"/>
    <w:rsid w:val="006D69E6"/>
    <w:rsid w:val="006D7B4A"/>
    <w:rsid w:val="006E0243"/>
    <w:rsid w:val="006E0492"/>
    <w:rsid w:val="006E0932"/>
    <w:rsid w:val="006E09C6"/>
    <w:rsid w:val="006E1EFD"/>
    <w:rsid w:val="006E2128"/>
    <w:rsid w:val="006E3212"/>
    <w:rsid w:val="006E41A3"/>
    <w:rsid w:val="006E4E89"/>
    <w:rsid w:val="006E7D5E"/>
    <w:rsid w:val="006F0BF9"/>
    <w:rsid w:val="006F2123"/>
    <w:rsid w:val="006F2819"/>
    <w:rsid w:val="006F2ABC"/>
    <w:rsid w:val="006F3BAA"/>
    <w:rsid w:val="006F3F55"/>
    <w:rsid w:val="006F41FA"/>
    <w:rsid w:val="006F570B"/>
    <w:rsid w:val="006F7156"/>
    <w:rsid w:val="006F76DA"/>
    <w:rsid w:val="006F772E"/>
    <w:rsid w:val="006F7963"/>
    <w:rsid w:val="0070387C"/>
    <w:rsid w:val="00703AF0"/>
    <w:rsid w:val="00704DEC"/>
    <w:rsid w:val="00706470"/>
    <w:rsid w:val="0070751A"/>
    <w:rsid w:val="00710E31"/>
    <w:rsid w:val="00711055"/>
    <w:rsid w:val="007111DE"/>
    <w:rsid w:val="00711329"/>
    <w:rsid w:val="007117B4"/>
    <w:rsid w:val="00716AC6"/>
    <w:rsid w:val="00717811"/>
    <w:rsid w:val="00717826"/>
    <w:rsid w:val="00720134"/>
    <w:rsid w:val="00720874"/>
    <w:rsid w:val="00722A51"/>
    <w:rsid w:val="0072317D"/>
    <w:rsid w:val="00723BE6"/>
    <w:rsid w:val="00724818"/>
    <w:rsid w:val="0072505D"/>
    <w:rsid w:val="00727205"/>
    <w:rsid w:val="00727EEC"/>
    <w:rsid w:val="007303C7"/>
    <w:rsid w:val="00731CE3"/>
    <w:rsid w:val="00731DFA"/>
    <w:rsid w:val="00732CE7"/>
    <w:rsid w:val="00732E76"/>
    <w:rsid w:val="00735615"/>
    <w:rsid w:val="00735BF1"/>
    <w:rsid w:val="007377B4"/>
    <w:rsid w:val="007410D0"/>
    <w:rsid w:val="0074135A"/>
    <w:rsid w:val="00741BDF"/>
    <w:rsid w:val="007431A9"/>
    <w:rsid w:val="007439A5"/>
    <w:rsid w:val="0074406A"/>
    <w:rsid w:val="0074452C"/>
    <w:rsid w:val="00744A1D"/>
    <w:rsid w:val="00745357"/>
    <w:rsid w:val="007468F6"/>
    <w:rsid w:val="007527C9"/>
    <w:rsid w:val="00753D03"/>
    <w:rsid w:val="007555D7"/>
    <w:rsid w:val="00755798"/>
    <w:rsid w:val="00755BE1"/>
    <w:rsid w:val="00755FFE"/>
    <w:rsid w:val="00760D96"/>
    <w:rsid w:val="007615B6"/>
    <w:rsid w:val="007617D6"/>
    <w:rsid w:val="00762DBD"/>
    <w:rsid w:val="00762E60"/>
    <w:rsid w:val="00763679"/>
    <w:rsid w:val="00764054"/>
    <w:rsid w:val="007644A1"/>
    <w:rsid w:val="0076684F"/>
    <w:rsid w:val="00766BE2"/>
    <w:rsid w:val="0076793B"/>
    <w:rsid w:val="00770268"/>
    <w:rsid w:val="007721FD"/>
    <w:rsid w:val="00773EA9"/>
    <w:rsid w:val="00774745"/>
    <w:rsid w:val="007748F9"/>
    <w:rsid w:val="007755FA"/>
    <w:rsid w:val="00775668"/>
    <w:rsid w:val="00775B25"/>
    <w:rsid w:val="007775CA"/>
    <w:rsid w:val="007806E2"/>
    <w:rsid w:val="0078105B"/>
    <w:rsid w:val="007818C0"/>
    <w:rsid w:val="0078231A"/>
    <w:rsid w:val="007833F7"/>
    <w:rsid w:val="00783CC1"/>
    <w:rsid w:val="007843F9"/>
    <w:rsid w:val="00784607"/>
    <w:rsid w:val="007868EB"/>
    <w:rsid w:val="00787F63"/>
    <w:rsid w:val="00790026"/>
    <w:rsid w:val="0079052E"/>
    <w:rsid w:val="00791F68"/>
    <w:rsid w:val="00794A11"/>
    <w:rsid w:val="00794BD5"/>
    <w:rsid w:val="007951A8"/>
    <w:rsid w:val="007955B0"/>
    <w:rsid w:val="00796D3E"/>
    <w:rsid w:val="00797A5F"/>
    <w:rsid w:val="007A1547"/>
    <w:rsid w:val="007A2617"/>
    <w:rsid w:val="007A2D3A"/>
    <w:rsid w:val="007A4AB4"/>
    <w:rsid w:val="007A5C45"/>
    <w:rsid w:val="007A5C50"/>
    <w:rsid w:val="007A6649"/>
    <w:rsid w:val="007B0337"/>
    <w:rsid w:val="007B04D8"/>
    <w:rsid w:val="007B0784"/>
    <w:rsid w:val="007B1A44"/>
    <w:rsid w:val="007B2A36"/>
    <w:rsid w:val="007B2A67"/>
    <w:rsid w:val="007B2C17"/>
    <w:rsid w:val="007C032B"/>
    <w:rsid w:val="007C20B8"/>
    <w:rsid w:val="007C3E99"/>
    <w:rsid w:val="007C57B8"/>
    <w:rsid w:val="007C7A33"/>
    <w:rsid w:val="007C7DB6"/>
    <w:rsid w:val="007D3C44"/>
    <w:rsid w:val="007D6A87"/>
    <w:rsid w:val="007E0346"/>
    <w:rsid w:val="007E05F0"/>
    <w:rsid w:val="007E08D2"/>
    <w:rsid w:val="007E1317"/>
    <w:rsid w:val="007E43FD"/>
    <w:rsid w:val="007E4479"/>
    <w:rsid w:val="007E4CEF"/>
    <w:rsid w:val="007E4DD1"/>
    <w:rsid w:val="007E5C44"/>
    <w:rsid w:val="007E5CDF"/>
    <w:rsid w:val="007E642F"/>
    <w:rsid w:val="007E69E8"/>
    <w:rsid w:val="007F02D8"/>
    <w:rsid w:val="007F06DA"/>
    <w:rsid w:val="007F1343"/>
    <w:rsid w:val="007F1549"/>
    <w:rsid w:val="007F1AD3"/>
    <w:rsid w:val="007F1C88"/>
    <w:rsid w:val="007F2AE7"/>
    <w:rsid w:val="007F3739"/>
    <w:rsid w:val="007F3C89"/>
    <w:rsid w:val="007F3DED"/>
    <w:rsid w:val="007F47F6"/>
    <w:rsid w:val="007F4839"/>
    <w:rsid w:val="007F4B82"/>
    <w:rsid w:val="007F54F9"/>
    <w:rsid w:val="007F690F"/>
    <w:rsid w:val="007F6A60"/>
    <w:rsid w:val="007F6BA7"/>
    <w:rsid w:val="00800C91"/>
    <w:rsid w:val="00801477"/>
    <w:rsid w:val="00801A74"/>
    <w:rsid w:val="00802091"/>
    <w:rsid w:val="008035AF"/>
    <w:rsid w:val="00804A8B"/>
    <w:rsid w:val="00806B34"/>
    <w:rsid w:val="008070D8"/>
    <w:rsid w:val="00807147"/>
    <w:rsid w:val="00807D0B"/>
    <w:rsid w:val="00810860"/>
    <w:rsid w:val="00810AA5"/>
    <w:rsid w:val="0081285A"/>
    <w:rsid w:val="008134B8"/>
    <w:rsid w:val="00814D35"/>
    <w:rsid w:val="00815316"/>
    <w:rsid w:val="00815992"/>
    <w:rsid w:val="00817980"/>
    <w:rsid w:val="008215D3"/>
    <w:rsid w:val="00821738"/>
    <w:rsid w:val="00822A9E"/>
    <w:rsid w:val="008239B4"/>
    <w:rsid w:val="008247C7"/>
    <w:rsid w:val="0082613D"/>
    <w:rsid w:val="00826E0F"/>
    <w:rsid w:val="00830DE3"/>
    <w:rsid w:val="00831390"/>
    <w:rsid w:val="008318CC"/>
    <w:rsid w:val="00831B0B"/>
    <w:rsid w:val="00832B79"/>
    <w:rsid w:val="00833F9D"/>
    <w:rsid w:val="0083570C"/>
    <w:rsid w:val="00835CCC"/>
    <w:rsid w:val="008361AC"/>
    <w:rsid w:val="00836C4C"/>
    <w:rsid w:val="00837857"/>
    <w:rsid w:val="008417A8"/>
    <w:rsid w:val="00842BCD"/>
    <w:rsid w:val="008449AB"/>
    <w:rsid w:val="0084597E"/>
    <w:rsid w:val="00845D1D"/>
    <w:rsid w:val="00850373"/>
    <w:rsid w:val="008504F5"/>
    <w:rsid w:val="00850904"/>
    <w:rsid w:val="00850DDA"/>
    <w:rsid w:val="008534F3"/>
    <w:rsid w:val="00854EEE"/>
    <w:rsid w:val="008556FA"/>
    <w:rsid w:val="00855A3E"/>
    <w:rsid w:val="00856E40"/>
    <w:rsid w:val="00857692"/>
    <w:rsid w:val="008600A8"/>
    <w:rsid w:val="0086047F"/>
    <w:rsid w:val="00862BD4"/>
    <w:rsid w:val="00864D34"/>
    <w:rsid w:val="00865103"/>
    <w:rsid w:val="00865D3B"/>
    <w:rsid w:val="00866020"/>
    <w:rsid w:val="00867445"/>
    <w:rsid w:val="0087051E"/>
    <w:rsid w:val="008706A5"/>
    <w:rsid w:val="00870EFB"/>
    <w:rsid w:val="00871703"/>
    <w:rsid w:val="00873212"/>
    <w:rsid w:val="00873A8F"/>
    <w:rsid w:val="00875537"/>
    <w:rsid w:val="00875F33"/>
    <w:rsid w:val="00876CAD"/>
    <w:rsid w:val="00877DCA"/>
    <w:rsid w:val="00880B07"/>
    <w:rsid w:val="00881522"/>
    <w:rsid w:val="00882F27"/>
    <w:rsid w:val="008835C7"/>
    <w:rsid w:val="008838F3"/>
    <w:rsid w:val="00883F5F"/>
    <w:rsid w:val="008847B0"/>
    <w:rsid w:val="0088680D"/>
    <w:rsid w:val="0089007D"/>
    <w:rsid w:val="00890877"/>
    <w:rsid w:val="00890AE3"/>
    <w:rsid w:val="008916EA"/>
    <w:rsid w:val="00891AA3"/>
    <w:rsid w:val="00891CAA"/>
    <w:rsid w:val="00891F9E"/>
    <w:rsid w:val="00893426"/>
    <w:rsid w:val="0089385D"/>
    <w:rsid w:val="00894E2A"/>
    <w:rsid w:val="00894E8D"/>
    <w:rsid w:val="008954B7"/>
    <w:rsid w:val="00897657"/>
    <w:rsid w:val="008A0BC5"/>
    <w:rsid w:val="008A21EF"/>
    <w:rsid w:val="008A4519"/>
    <w:rsid w:val="008A5BF7"/>
    <w:rsid w:val="008A6CBF"/>
    <w:rsid w:val="008B0143"/>
    <w:rsid w:val="008B02AD"/>
    <w:rsid w:val="008B0378"/>
    <w:rsid w:val="008B11FC"/>
    <w:rsid w:val="008B159A"/>
    <w:rsid w:val="008B1F12"/>
    <w:rsid w:val="008B302D"/>
    <w:rsid w:val="008B3CD6"/>
    <w:rsid w:val="008B4192"/>
    <w:rsid w:val="008B4A37"/>
    <w:rsid w:val="008B5A0D"/>
    <w:rsid w:val="008B5C1A"/>
    <w:rsid w:val="008B64E0"/>
    <w:rsid w:val="008B6578"/>
    <w:rsid w:val="008B6838"/>
    <w:rsid w:val="008B6E38"/>
    <w:rsid w:val="008C089A"/>
    <w:rsid w:val="008C0A17"/>
    <w:rsid w:val="008C12B2"/>
    <w:rsid w:val="008C1986"/>
    <w:rsid w:val="008C1E5A"/>
    <w:rsid w:val="008C2CA8"/>
    <w:rsid w:val="008C46AB"/>
    <w:rsid w:val="008C48EC"/>
    <w:rsid w:val="008C60A2"/>
    <w:rsid w:val="008C69B1"/>
    <w:rsid w:val="008C7139"/>
    <w:rsid w:val="008C71A0"/>
    <w:rsid w:val="008D0E36"/>
    <w:rsid w:val="008D1020"/>
    <w:rsid w:val="008D29AA"/>
    <w:rsid w:val="008D2AB9"/>
    <w:rsid w:val="008D2C9B"/>
    <w:rsid w:val="008D3764"/>
    <w:rsid w:val="008D4250"/>
    <w:rsid w:val="008D53E8"/>
    <w:rsid w:val="008D5E5D"/>
    <w:rsid w:val="008D7DDB"/>
    <w:rsid w:val="008E057F"/>
    <w:rsid w:val="008E1231"/>
    <w:rsid w:val="008E271A"/>
    <w:rsid w:val="008E3935"/>
    <w:rsid w:val="008E3F8A"/>
    <w:rsid w:val="008E46F5"/>
    <w:rsid w:val="008E7969"/>
    <w:rsid w:val="008E7DA9"/>
    <w:rsid w:val="008F06DB"/>
    <w:rsid w:val="008F0B96"/>
    <w:rsid w:val="008F36F5"/>
    <w:rsid w:val="008F39AB"/>
    <w:rsid w:val="008F4661"/>
    <w:rsid w:val="008F5D26"/>
    <w:rsid w:val="0090057A"/>
    <w:rsid w:val="00902063"/>
    <w:rsid w:val="00903041"/>
    <w:rsid w:val="00903AC8"/>
    <w:rsid w:val="00903B46"/>
    <w:rsid w:val="0090421A"/>
    <w:rsid w:val="00905532"/>
    <w:rsid w:val="00910CDE"/>
    <w:rsid w:val="00912513"/>
    <w:rsid w:val="009129AE"/>
    <w:rsid w:val="00914120"/>
    <w:rsid w:val="009141C9"/>
    <w:rsid w:val="00915CE1"/>
    <w:rsid w:val="009162DD"/>
    <w:rsid w:val="00916C60"/>
    <w:rsid w:val="0091730D"/>
    <w:rsid w:val="0091741E"/>
    <w:rsid w:val="00917BE6"/>
    <w:rsid w:val="00920799"/>
    <w:rsid w:val="009220A6"/>
    <w:rsid w:val="00926378"/>
    <w:rsid w:val="0093090A"/>
    <w:rsid w:val="00930C95"/>
    <w:rsid w:val="009312B9"/>
    <w:rsid w:val="00932709"/>
    <w:rsid w:val="00933EDC"/>
    <w:rsid w:val="00935584"/>
    <w:rsid w:val="00935790"/>
    <w:rsid w:val="0093588C"/>
    <w:rsid w:val="00935B61"/>
    <w:rsid w:val="00935CA1"/>
    <w:rsid w:val="009417F4"/>
    <w:rsid w:val="009419BD"/>
    <w:rsid w:val="009447AC"/>
    <w:rsid w:val="00947AE0"/>
    <w:rsid w:val="00950885"/>
    <w:rsid w:val="00951032"/>
    <w:rsid w:val="00951730"/>
    <w:rsid w:val="009518DA"/>
    <w:rsid w:val="00952F65"/>
    <w:rsid w:val="009535FA"/>
    <w:rsid w:val="00953CA3"/>
    <w:rsid w:val="00954C81"/>
    <w:rsid w:val="00954E51"/>
    <w:rsid w:val="009554DA"/>
    <w:rsid w:val="00961253"/>
    <w:rsid w:val="0096131A"/>
    <w:rsid w:val="00961AAB"/>
    <w:rsid w:val="00961AE8"/>
    <w:rsid w:val="00961EE8"/>
    <w:rsid w:val="00962303"/>
    <w:rsid w:val="0096339F"/>
    <w:rsid w:val="0096359E"/>
    <w:rsid w:val="00963DC1"/>
    <w:rsid w:val="00963E48"/>
    <w:rsid w:val="00965A40"/>
    <w:rsid w:val="00966ACD"/>
    <w:rsid w:val="00966DBB"/>
    <w:rsid w:val="009671D1"/>
    <w:rsid w:val="0096723A"/>
    <w:rsid w:val="00972AD9"/>
    <w:rsid w:val="009733E1"/>
    <w:rsid w:val="00973848"/>
    <w:rsid w:val="009746B4"/>
    <w:rsid w:val="00974AF1"/>
    <w:rsid w:val="00975D38"/>
    <w:rsid w:val="0097656D"/>
    <w:rsid w:val="0097689A"/>
    <w:rsid w:val="00976E2E"/>
    <w:rsid w:val="009808C5"/>
    <w:rsid w:val="00981243"/>
    <w:rsid w:val="009812CF"/>
    <w:rsid w:val="00981D5C"/>
    <w:rsid w:val="0098208A"/>
    <w:rsid w:val="00983695"/>
    <w:rsid w:val="0098399B"/>
    <w:rsid w:val="00983B53"/>
    <w:rsid w:val="0098525A"/>
    <w:rsid w:val="0098576F"/>
    <w:rsid w:val="009869F4"/>
    <w:rsid w:val="00986BB5"/>
    <w:rsid w:val="00986D97"/>
    <w:rsid w:val="009876A9"/>
    <w:rsid w:val="009878E2"/>
    <w:rsid w:val="009879EE"/>
    <w:rsid w:val="009910AC"/>
    <w:rsid w:val="00991900"/>
    <w:rsid w:val="00992221"/>
    <w:rsid w:val="009925F3"/>
    <w:rsid w:val="0099273A"/>
    <w:rsid w:val="00993CC3"/>
    <w:rsid w:val="00993D4F"/>
    <w:rsid w:val="009952CA"/>
    <w:rsid w:val="00995849"/>
    <w:rsid w:val="009964DE"/>
    <w:rsid w:val="009966DD"/>
    <w:rsid w:val="00996AD2"/>
    <w:rsid w:val="009A0649"/>
    <w:rsid w:val="009A1D8C"/>
    <w:rsid w:val="009A2982"/>
    <w:rsid w:val="009A2B3A"/>
    <w:rsid w:val="009A2FD5"/>
    <w:rsid w:val="009A37B5"/>
    <w:rsid w:val="009A4021"/>
    <w:rsid w:val="009A4466"/>
    <w:rsid w:val="009A49CA"/>
    <w:rsid w:val="009A5648"/>
    <w:rsid w:val="009A673E"/>
    <w:rsid w:val="009B1009"/>
    <w:rsid w:val="009B368E"/>
    <w:rsid w:val="009B3F0E"/>
    <w:rsid w:val="009B4488"/>
    <w:rsid w:val="009B52CA"/>
    <w:rsid w:val="009B53BB"/>
    <w:rsid w:val="009B54C0"/>
    <w:rsid w:val="009B7D26"/>
    <w:rsid w:val="009C06B7"/>
    <w:rsid w:val="009C0A9B"/>
    <w:rsid w:val="009C2E3F"/>
    <w:rsid w:val="009C2F37"/>
    <w:rsid w:val="009C3189"/>
    <w:rsid w:val="009C3945"/>
    <w:rsid w:val="009C5481"/>
    <w:rsid w:val="009C5EF7"/>
    <w:rsid w:val="009C6B77"/>
    <w:rsid w:val="009C6BE4"/>
    <w:rsid w:val="009D1CA8"/>
    <w:rsid w:val="009D5569"/>
    <w:rsid w:val="009D5772"/>
    <w:rsid w:val="009D5DB9"/>
    <w:rsid w:val="009D61C7"/>
    <w:rsid w:val="009D6645"/>
    <w:rsid w:val="009D667F"/>
    <w:rsid w:val="009D6AB2"/>
    <w:rsid w:val="009E0E46"/>
    <w:rsid w:val="009E1787"/>
    <w:rsid w:val="009E1973"/>
    <w:rsid w:val="009E2D44"/>
    <w:rsid w:val="009E376F"/>
    <w:rsid w:val="009E568F"/>
    <w:rsid w:val="009E605D"/>
    <w:rsid w:val="009E6295"/>
    <w:rsid w:val="009E712D"/>
    <w:rsid w:val="009E72B3"/>
    <w:rsid w:val="009E7971"/>
    <w:rsid w:val="009E7CD9"/>
    <w:rsid w:val="009F0456"/>
    <w:rsid w:val="009F0AD6"/>
    <w:rsid w:val="009F1707"/>
    <w:rsid w:val="009F1B63"/>
    <w:rsid w:val="009F357C"/>
    <w:rsid w:val="009F4A0F"/>
    <w:rsid w:val="009F59CE"/>
    <w:rsid w:val="00A00555"/>
    <w:rsid w:val="00A00A99"/>
    <w:rsid w:val="00A00B56"/>
    <w:rsid w:val="00A01AA1"/>
    <w:rsid w:val="00A02121"/>
    <w:rsid w:val="00A03A7A"/>
    <w:rsid w:val="00A0532A"/>
    <w:rsid w:val="00A06055"/>
    <w:rsid w:val="00A06226"/>
    <w:rsid w:val="00A07A1B"/>
    <w:rsid w:val="00A07D6A"/>
    <w:rsid w:val="00A10FF4"/>
    <w:rsid w:val="00A1278F"/>
    <w:rsid w:val="00A1537C"/>
    <w:rsid w:val="00A15652"/>
    <w:rsid w:val="00A15956"/>
    <w:rsid w:val="00A16439"/>
    <w:rsid w:val="00A16919"/>
    <w:rsid w:val="00A16942"/>
    <w:rsid w:val="00A16B36"/>
    <w:rsid w:val="00A203F5"/>
    <w:rsid w:val="00A2284F"/>
    <w:rsid w:val="00A22B55"/>
    <w:rsid w:val="00A23171"/>
    <w:rsid w:val="00A24016"/>
    <w:rsid w:val="00A25F9A"/>
    <w:rsid w:val="00A268C3"/>
    <w:rsid w:val="00A322D5"/>
    <w:rsid w:val="00A33977"/>
    <w:rsid w:val="00A340AB"/>
    <w:rsid w:val="00A3488A"/>
    <w:rsid w:val="00A34CA0"/>
    <w:rsid w:val="00A34D35"/>
    <w:rsid w:val="00A35672"/>
    <w:rsid w:val="00A35B69"/>
    <w:rsid w:val="00A37ABD"/>
    <w:rsid w:val="00A40939"/>
    <w:rsid w:val="00A40F45"/>
    <w:rsid w:val="00A419F3"/>
    <w:rsid w:val="00A42BA4"/>
    <w:rsid w:val="00A4533C"/>
    <w:rsid w:val="00A4582D"/>
    <w:rsid w:val="00A45F24"/>
    <w:rsid w:val="00A46113"/>
    <w:rsid w:val="00A52A14"/>
    <w:rsid w:val="00A53552"/>
    <w:rsid w:val="00A55A2E"/>
    <w:rsid w:val="00A55B4A"/>
    <w:rsid w:val="00A5602D"/>
    <w:rsid w:val="00A57801"/>
    <w:rsid w:val="00A6020C"/>
    <w:rsid w:val="00A60344"/>
    <w:rsid w:val="00A60726"/>
    <w:rsid w:val="00A609F6"/>
    <w:rsid w:val="00A60D23"/>
    <w:rsid w:val="00A60EBF"/>
    <w:rsid w:val="00A6181F"/>
    <w:rsid w:val="00A61937"/>
    <w:rsid w:val="00A61C5E"/>
    <w:rsid w:val="00A62B28"/>
    <w:rsid w:val="00A630BF"/>
    <w:rsid w:val="00A632D6"/>
    <w:rsid w:val="00A6354F"/>
    <w:rsid w:val="00A63793"/>
    <w:rsid w:val="00A64909"/>
    <w:rsid w:val="00A657F9"/>
    <w:rsid w:val="00A65CAE"/>
    <w:rsid w:val="00A65CDA"/>
    <w:rsid w:val="00A671DB"/>
    <w:rsid w:val="00A67C32"/>
    <w:rsid w:val="00A67CB5"/>
    <w:rsid w:val="00A70592"/>
    <w:rsid w:val="00A705CA"/>
    <w:rsid w:val="00A70E31"/>
    <w:rsid w:val="00A711AE"/>
    <w:rsid w:val="00A724F8"/>
    <w:rsid w:val="00A72C38"/>
    <w:rsid w:val="00A73C28"/>
    <w:rsid w:val="00A76950"/>
    <w:rsid w:val="00A76A03"/>
    <w:rsid w:val="00A76A43"/>
    <w:rsid w:val="00A77CAF"/>
    <w:rsid w:val="00A77EA2"/>
    <w:rsid w:val="00A80074"/>
    <w:rsid w:val="00A8118B"/>
    <w:rsid w:val="00A81C9F"/>
    <w:rsid w:val="00A8220E"/>
    <w:rsid w:val="00A83F0E"/>
    <w:rsid w:val="00A84418"/>
    <w:rsid w:val="00A844C7"/>
    <w:rsid w:val="00A86F0F"/>
    <w:rsid w:val="00A8704F"/>
    <w:rsid w:val="00A87226"/>
    <w:rsid w:val="00A91EDA"/>
    <w:rsid w:val="00A929EB"/>
    <w:rsid w:val="00A944C4"/>
    <w:rsid w:val="00A94AD6"/>
    <w:rsid w:val="00A94E0C"/>
    <w:rsid w:val="00A94E7D"/>
    <w:rsid w:val="00A972E5"/>
    <w:rsid w:val="00AA0A57"/>
    <w:rsid w:val="00AA2D4B"/>
    <w:rsid w:val="00AA3160"/>
    <w:rsid w:val="00AA3F45"/>
    <w:rsid w:val="00AA4602"/>
    <w:rsid w:val="00AA50B3"/>
    <w:rsid w:val="00AA5D27"/>
    <w:rsid w:val="00AA7CA3"/>
    <w:rsid w:val="00AA7EB7"/>
    <w:rsid w:val="00AB25BA"/>
    <w:rsid w:val="00AB4114"/>
    <w:rsid w:val="00AB4D5F"/>
    <w:rsid w:val="00AB526A"/>
    <w:rsid w:val="00AB553F"/>
    <w:rsid w:val="00AB696A"/>
    <w:rsid w:val="00AC06AB"/>
    <w:rsid w:val="00AC399A"/>
    <w:rsid w:val="00AC6561"/>
    <w:rsid w:val="00AC76C2"/>
    <w:rsid w:val="00AD1B7E"/>
    <w:rsid w:val="00AD31B5"/>
    <w:rsid w:val="00AD5847"/>
    <w:rsid w:val="00AD5FF5"/>
    <w:rsid w:val="00AE07BB"/>
    <w:rsid w:val="00AE6ECF"/>
    <w:rsid w:val="00AF04AF"/>
    <w:rsid w:val="00AF1013"/>
    <w:rsid w:val="00AF1B51"/>
    <w:rsid w:val="00AF29D9"/>
    <w:rsid w:val="00AF3065"/>
    <w:rsid w:val="00AF37A2"/>
    <w:rsid w:val="00AF4712"/>
    <w:rsid w:val="00AF6484"/>
    <w:rsid w:val="00B00C06"/>
    <w:rsid w:val="00B02537"/>
    <w:rsid w:val="00B02A73"/>
    <w:rsid w:val="00B02B86"/>
    <w:rsid w:val="00B051AF"/>
    <w:rsid w:val="00B075C9"/>
    <w:rsid w:val="00B120AC"/>
    <w:rsid w:val="00B12B9A"/>
    <w:rsid w:val="00B12E9D"/>
    <w:rsid w:val="00B14A7B"/>
    <w:rsid w:val="00B15CC6"/>
    <w:rsid w:val="00B17169"/>
    <w:rsid w:val="00B17795"/>
    <w:rsid w:val="00B17898"/>
    <w:rsid w:val="00B1793F"/>
    <w:rsid w:val="00B205FD"/>
    <w:rsid w:val="00B21D0E"/>
    <w:rsid w:val="00B262A3"/>
    <w:rsid w:val="00B27220"/>
    <w:rsid w:val="00B318B8"/>
    <w:rsid w:val="00B3277F"/>
    <w:rsid w:val="00B33734"/>
    <w:rsid w:val="00B33792"/>
    <w:rsid w:val="00B33EEE"/>
    <w:rsid w:val="00B354FB"/>
    <w:rsid w:val="00B3574E"/>
    <w:rsid w:val="00B358C0"/>
    <w:rsid w:val="00B3596B"/>
    <w:rsid w:val="00B37729"/>
    <w:rsid w:val="00B37A7F"/>
    <w:rsid w:val="00B408D1"/>
    <w:rsid w:val="00B41010"/>
    <w:rsid w:val="00B423B5"/>
    <w:rsid w:val="00B42903"/>
    <w:rsid w:val="00B43472"/>
    <w:rsid w:val="00B43D11"/>
    <w:rsid w:val="00B44494"/>
    <w:rsid w:val="00B4485F"/>
    <w:rsid w:val="00B459DB"/>
    <w:rsid w:val="00B468DB"/>
    <w:rsid w:val="00B46B68"/>
    <w:rsid w:val="00B46CB0"/>
    <w:rsid w:val="00B518AA"/>
    <w:rsid w:val="00B5267B"/>
    <w:rsid w:val="00B52B15"/>
    <w:rsid w:val="00B54518"/>
    <w:rsid w:val="00B550FF"/>
    <w:rsid w:val="00B559D3"/>
    <w:rsid w:val="00B56270"/>
    <w:rsid w:val="00B579BC"/>
    <w:rsid w:val="00B6192B"/>
    <w:rsid w:val="00B640D7"/>
    <w:rsid w:val="00B64421"/>
    <w:rsid w:val="00B650FC"/>
    <w:rsid w:val="00B67BE2"/>
    <w:rsid w:val="00B70243"/>
    <w:rsid w:val="00B706F8"/>
    <w:rsid w:val="00B71345"/>
    <w:rsid w:val="00B714A9"/>
    <w:rsid w:val="00B7218A"/>
    <w:rsid w:val="00B7257C"/>
    <w:rsid w:val="00B729E7"/>
    <w:rsid w:val="00B72D80"/>
    <w:rsid w:val="00B72DCF"/>
    <w:rsid w:val="00B73D6E"/>
    <w:rsid w:val="00B7403E"/>
    <w:rsid w:val="00B7467C"/>
    <w:rsid w:val="00B7541E"/>
    <w:rsid w:val="00B761EE"/>
    <w:rsid w:val="00B7663D"/>
    <w:rsid w:val="00B76A16"/>
    <w:rsid w:val="00B81D87"/>
    <w:rsid w:val="00B82744"/>
    <w:rsid w:val="00B83B38"/>
    <w:rsid w:val="00B83EF1"/>
    <w:rsid w:val="00B848AE"/>
    <w:rsid w:val="00B84E5D"/>
    <w:rsid w:val="00B858E4"/>
    <w:rsid w:val="00B8597F"/>
    <w:rsid w:val="00B86B75"/>
    <w:rsid w:val="00B87848"/>
    <w:rsid w:val="00B90089"/>
    <w:rsid w:val="00B90605"/>
    <w:rsid w:val="00B908F2"/>
    <w:rsid w:val="00B90CE3"/>
    <w:rsid w:val="00B91A55"/>
    <w:rsid w:val="00B92236"/>
    <w:rsid w:val="00B929C8"/>
    <w:rsid w:val="00B93217"/>
    <w:rsid w:val="00B937D1"/>
    <w:rsid w:val="00B93936"/>
    <w:rsid w:val="00B93AA0"/>
    <w:rsid w:val="00B93FFD"/>
    <w:rsid w:val="00B9416A"/>
    <w:rsid w:val="00B952D7"/>
    <w:rsid w:val="00B95D86"/>
    <w:rsid w:val="00B95DFC"/>
    <w:rsid w:val="00B95E10"/>
    <w:rsid w:val="00B9669A"/>
    <w:rsid w:val="00B96B28"/>
    <w:rsid w:val="00B976FD"/>
    <w:rsid w:val="00BA0489"/>
    <w:rsid w:val="00BA27E7"/>
    <w:rsid w:val="00BA2976"/>
    <w:rsid w:val="00BA4117"/>
    <w:rsid w:val="00BA4806"/>
    <w:rsid w:val="00BA4D00"/>
    <w:rsid w:val="00BA5473"/>
    <w:rsid w:val="00BA6C9A"/>
    <w:rsid w:val="00BA76E8"/>
    <w:rsid w:val="00BB1430"/>
    <w:rsid w:val="00BB1A09"/>
    <w:rsid w:val="00BB26BF"/>
    <w:rsid w:val="00BB3032"/>
    <w:rsid w:val="00BB3852"/>
    <w:rsid w:val="00BB4509"/>
    <w:rsid w:val="00BB5FF9"/>
    <w:rsid w:val="00BB6CE7"/>
    <w:rsid w:val="00BC2099"/>
    <w:rsid w:val="00BC20B5"/>
    <w:rsid w:val="00BC2460"/>
    <w:rsid w:val="00BC2822"/>
    <w:rsid w:val="00BC359F"/>
    <w:rsid w:val="00BC35F1"/>
    <w:rsid w:val="00BC3B65"/>
    <w:rsid w:val="00BC3F76"/>
    <w:rsid w:val="00BC438C"/>
    <w:rsid w:val="00BC545B"/>
    <w:rsid w:val="00BC55C6"/>
    <w:rsid w:val="00BC5A0B"/>
    <w:rsid w:val="00BC6043"/>
    <w:rsid w:val="00BC6ABC"/>
    <w:rsid w:val="00BC6C62"/>
    <w:rsid w:val="00BD1A99"/>
    <w:rsid w:val="00BD3285"/>
    <w:rsid w:val="00BD3F1B"/>
    <w:rsid w:val="00BD42BF"/>
    <w:rsid w:val="00BD43EC"/>
    <w:rsid w:val="00BD4CFB"/>
    <w:rsid w:val="00BD4EEB"/>
    <w:rsid w:val="00BD4F12"/>
    <w:rsid w:val="00BD54D9"/>
    <w:rsid w:val="00BD58F9"/>
    <w:rsid w:val="00BD5CC0"/>
    <w:rsid w:val="00BD63EC"/>
    <w:rsid w:val="00BD7911"/>
    <w:rsid w:val="00BE22D7"/>
    <w:rsid w:val="00BE2B27"/>
    <w:rsid w:val="00BE3597"/>
    <w:rsid w:val="00BE48AD"/>
    <w:rsid w:val="00BE51EB"/>
    <w:rsid w:val="00BE627D"/>
    <w:rsid w:val="00BF0972"/>
    <w:rsid w:val="00BF1324"/>
    <w:rsid w:val="00BF159D"/>
    <w:rsid w:val="00BF278B"/>
    <w:rsid w:val="00BF527C"/>
    <w:rsid w:val="00BF5DDF"/>
    <w:rsid w:val="00C01054"/>
    <w:rsid w:val="00C01D2C"/>
    <w:rsid w:val="00C0352A"/>
    <w:rsid w:val="00C046A4"/>
    <w:rsid w:val="00C04BF0"/>
    <w:rsid w:val="00C05297"/>
    <w:rsid w:val="00C06DB2"/>
    <w:rsid w:val="00C0739D"/>
    <w:rsid w:val="00C128D3"/>
    <w:rsid w:val="00C12925"/>
    <w:rsid w:val="00C12B0E"/>
    <w:rsid w:val="00C13425"/>
    <w:rsid w:val="00C146D7"/>
    <w:rsid w:val="00C14743"/>
    <w:rsid w:val="00C147B5"/>
    <w:rsid w:val="00C149FA"/>
    <w:rsid w:val="00C16502"/>
    <w:rsid w:val="00C210C1"/>
    <w:rsid w:val="00C2127A"/>
    <w:rsid w:val="00C228FB"/>
    <w:rsid w:val="00C235FC"/>
    <w:rsid w:val="00C23635"/>
    <w:rsid w:val="00C24926"/>
    <w:rsid w:val="00C25060"/>
    <w:rsid w:val="00C2651C"/>
    <w:rsid w:val="00C270A0"/>
    <w:rsid w:val="00C2774C"/>
    <w:rsid w:val="00C27B18"/>
    <w:rsid w:val="00C3102C"/>
    <w:rsid w:val="00C33151"/>
    <w:rsid w:val="00C33A22"/>
    <w:rsid w:val="00C34BAA"/>
    <w:rsid w:val="00C35F65"/>
    <w:rsid w:val="00C377C4"/>
    <w:rsid w:val="00C40B9B"/>
    <w:rsid w:val="00C4124C"/>
    <w:rsid w:val="00C42087"/>
    <w:rsid w:val="00C42183"/>
    <w:rsid w:val="00C4391A"/>
    <w:rsid w:val="00C43B2B"/>
    <w:rsid w:val="00C446AE"/>
    <w:rsid w:val="00C453BE"/>
    <w:rsid w:val="00C45AB0"/>
    <w:rsid w:val="00C45DB7"/>
    <w:rsid w:val="00C46557"/>
    <w:rsid w:val="00C465D2"/>
    <w:rsid w:val="00C47328"/>
    <w:rsid w:val="00C474B4"/>
    <w:rsid w:val="00C51D14"/>
    <w:rsid w:val="00C51EE3"/>
    <w:rsid w:val="00C52587"/>
    <w:rsid w:val="00C52B70"/>
    <w:rsid w:val="00C61C2E"/>
    <w:rsid w:val="00C630EB"/>
    <w:rsid w:val="00C634BB"/>
    <w:rsid w:val="00C647AB"/>
    <w:rsid w:val="00C6501C"/>
    <w:rsid w:val="00C65A42"/>
    <w:rsid w:val="00C65E38"/>
    <w:rsid w:val="00C66A11"/>
    <w:rsid w:val="00C66EA6"/>
    <w:rsid w:val="00C6730B"/>
    <w:rsid w:val="00C735A6"/>
    <w:rsid w:val="00C74844"/>
    <w:rsid w:val="00C75603"/>
    <w:rsid w:val="00C757B7"/>
    <w:rsid w:val="00C776B9"/>
    <w:rsid w:val="00C77952"/>
    <w:rsid w:val="00C77CEF"/>
    <w:rsid w:val="00C80232"/>
    <w:rsid w:val="00C8046C"/>
    <w:rsid w:val="00C8089B"/>
    <w:rsid w:val="00C80D64"/>
    <w:rsid w:val="00C81355"/>
    <w:rsid w:val="00C81AB8"/>
    <w:rsid w:val="00C8280F"/>
    <w:rsid w:val="00C85DC7"/>
    <w:rsid w:val="00C874E8"/>
    <w:rsid w:val="00C879A9"/>
    <w:rsid w:val="00C90297"/>
    <w:rsid w:val="00C90628"/>
    <w:rsid w:val="00C90B94"/>
    <w:rsid w:val="00C91D63"/>
    <w:rsid w:val="00C92673"/>
    <w:rsid w:val="00C92A05"/>
    <w:rsid w:val="00C9403F"/>
    <w:rsid w:val="00C94796"/>
    <w:rsid w:val="00C9479A"/>
    <w:rsid w:val="00C94E15"/>
    <w:rsid w:val="00C9521D"/>
    <w:rsid w:val="00C95896"/>
    <w:rsid w:val="00C95F84"/>
    <w:rsid w:val="00C960F1"/>
    <w:rsid w:val="00C9696C"/>
    <w:rsid w:val="00CA0CAF"/>
    <w:rsid w:val="00CA2BAC"/>
    <w:rsid w:val="00CA4961"/>
    <w:rsid w:val="00CA5DE0"/>
    <w:rsid w:val="00CA75CB"/>
    <w:rsid w:val="00CA7C50"/>
    <w:rsid w:val="00CB0463"/>
    <w:rsid w:val="00CB1543"/>
    <w:rsid w:val="00CB23C3"/>
    <w:rsid w:val="00CB3DCC"/>
    <w:rsid w:val="00CB4F90"/>
    <w:rsid w:val="00CB794E"/>
    <w:rsid w:val="00CC06EC"/>
    <w:rsid w:val="00CC1313"/>
    <w:rsid w:val="00CC4053"/>
    <w:rsid w:val="00CC46B9"/>
    <w:rsid w:val="00CC617F"/>
    <w:rsid w:val="00CC6BDF"/>
    <w:rsid w:val="00CC6E90"/>
    <w:rsid w:val="00CC6FD6"/>
    <w:rsid w:val="00CC7BEF"/>
    <w:rsid w:val="00CC7FB8"/>
    <w:rsid w:val="00CD0731"/>
    <w:rsid w:val="00CD07BB"/>
    <w:rsid w:val="00CD0AF2"/>
    <w:rsid w:val="00CD17F7"/>
    <w:rsid w:val="00CD1CFD"/>
    <w:rsid w:val="00CD38A7"/>
    <w:rsid w:val="00CD4FA9"/>
    <w:rsid w:val="00CD57DA"/>
    <w:rsid w:val="00CD5D59"/>
    <w:rsid w:val="00CD6B91"/>
    <w:rsid w:val="00CD6D7D"/>
    <w:rsid w:val="00CD6F8D"/>
    <w:rsid w:val="00CE1153"/>
    <w:rsid w:val="00CE184D"/>
    <w:rsid w:val="00CE1EA1"/>
    <w:rsid w:val="00CE29C1"/>
    <w:rsid w:val="00CE3DB7"/>
    <w:rsid w:val="00CE4EFB"/>
    <w:rsid w:val="00CE513F"/>
    <w:rsid w:val="00CE552B"/>
    <w:rsid w:val="00CE6425"/>
    <w:rsid w:val="00CF09B0"/>
    <w:rsid w:val="00CF193D"/>
    <w:rsid w:val="00CF1A50"/>
    <w:rsid w:val="00CF2CAC"/>
    <w:rsid w:val="00CF3F03"/>
    <w:rsid w:val="00CF479C"/>
    <w:rsid w:val="00CF4982"/>
    <w:rsid w:val="00CF685D"/>
    <w:rsid w:val="00CF6930"/>
    <w:rsid w:val="00CF77C6"/>
    <w:rsid w:val="00CF7A3A"/>
    <w:rsid w:val="00CF7DA5"/>
    <w:rsid w:val="00D02239"/>
    <w:rsid w:val="00D02791"/>
    <w:rsid w:val="00D044F7"/>
    <w:rsid w:val="00D04A6A"/>
    <w:rsid w:val="00D0583F"/>
    <w:rsid w:val="00D067F7"/>
    <w:rsid w:val="00D11076"/>
    <w:rsid w:val="00D11927"/>
    <w:rsid w:val="00D11C28"/>
    <w:rsid w:val="00D12542"/>
    <w:rsid w:val="00D15CF2"/>
    <w:rsid w:val="00D15D1B"/>
    <w:rsid w:val="00D16300"/>
    <w:rsid w:val="00D172A4"/>
    <w:rsid w:val="00D17390"/>
    <w:rsid w:val="00D17DB0"/>
    <w:rsid w:val="00D23F5A"/>
    <w:rsid w:val="00D24268"/>
    <w:rsid w:val="00D25C51"/>
    <w:rsid w:val="00D27254"/>
    <w:rsid w:val="00D30118"/>
    <w:rsid w:val="00D311A0"/>
    <w:rsid w:val="00D321BD"/>
    <w:rsid w:val="00D32513"/>
    <w:rsid w:val="00D3481B"/>
    <w:rsid w:val="00D355A7"/>
    <w:rsid w:val="00D358A5"/>
    <w:rsid w:val="00D36E61"/>
    <w:rsid w:val="00D37DDF"/>
    <w:rsid w:val="00D421E8"/>
    <w:rsid w:val="00D423D2"/>
    <w:rsid w:val="00D42B61"/>
    <w:rsid w:val="00D43B5A"/>
    <w:rsid w:val="00D458BF"/>
    <w:rsid w:val="00D45AB2"/>
    <w:rsid w:val="00D47947"/>
    <w:rsid w:val="00D52223"/>
    <w:rsid w:val="00D52E09"/>
    <w:rsid w:val="00D53CEC"/>
    <w:rsid w:val="00D55234"/>
    <w:rsid w:val="00D567D0"/>
    <w:rsid w:val="00D57FCE"/>
    <w:rsid w:val="00D603D6"/>
    <w:rsid w:val="00D609D4"/>
    <w:rsid w:val="00D61CA0"/>
    <w:rsid w:val="00D62B11"/>
    <w:rsid w:val="00D64C2D"/>
    <w:rsid w:val="00D64C87"/>
    <w:rsid w:val="00D65DC0"/>
    <w:rsid w:val="00D6660D"/>
    <w:rsid w:val="00D67460"/>
    <w:rsid w:val="00D674BF"/>
    <w:rsid w:val="00D70349"/>
    <w:rsid w:val="00D705C5"/>
    <w:rsid w:val="00D71A4B"/>
    <w:rsid w:val="00D73CC2"/>
    <w:rsid w:val="00D77DFD"/>
    <w:rsid w:val="00D80FE0"/>
    <w:rsid w:val="00D8169F"/>
    <w:rsid w:val="00D81FF0"/>
    <w:rsid w:val="00D8248F"/>
    <w:rsid w:val="00D832DD"/>
    <w:rsid w:val="00D86EC1"/>
    <w:rsid w:val="00D87528"/>
    <w:rsid w:val="00D90D2C"/>
    <w:rsid w:val="00D9155A"/>
    <w:rsid w:val="00D9156C"/>
    <w:rsid w:val="00D93AAD"/>
    <w:rsid w:val="00D94703"/>
    <w:rsid w:val="00D95B30"/>
    <w:rsid w:val="00D96213"/>
    <w:rsid w:val="00D96981"/>
    <w:rsid w:val="00D97F4E"/>
    <w:rsid w:val="00DA00FB"/>
    <w:rsid w:val="00DA0CC9"/>
    <w:rsid w:val="00DA1DE2"/>
    <w:rsid w:val="00DA2177"/>
    <w:rsid w:val="00DA2A1D"/>
    <w:rsid w:val="00DA2FAF"/>
    <w:rsid w:val="00DA4881"/>
    <w:rsid w:val="00DA4ACE"/>
    <w:rsid w:val="00DA5830"/>
    <w:rsid w:val="00DA5E27"/>
    <w:rsid w:val="00DB0A70"/>
    <w:rsid w:val="00DB1D6F"/>
    <w:rsid w:val="00DB2811"/>
    <w:rsid w:val="00DB2925"/>
    <w:rsid w:val="00DB460D"/>
    <w:rsid w:val="00DB4A26"/>
    <w:rsid w:val="00DC110F"/>
    <w:rsid w:val="00DC1112"/>
    <w:rsid w:val="00DC217E"/>
    <w:rsid w:val="00DC3A5E"/>
    <w:rsid w:val="00DC4A7D"/>
    <w:rsid w:val="00DC56E0"/>
    <w:rsid w:val="00DC5AB5"/>
    <w:rsid w:val="00DD0709"/>
    <w:rsid w:val="00DD1477"/>
    <w:rsid w:val="00DD19A4"/>
    <w:rsid w:val="00DD2745"/>
    <w:rsid w:val="00DD27B6"/>
    <w:rsid w:val="00DD7604"/>
    <w:rsid w:val="00DD7A36"/>
    <w:rsid w:val="00DD7BC3"/>
    <w:rsid w:val="00DD7BCD"/>
    <w:rsid w:val="00DE03AB"/>
    <w:rsid w:val="00DE27E1"/>
    <w:rsid w:val="00DE36B7"/>
    <w:rsid w:val="00DE56E2"/>
    <w:rsid w:val="00DE6945"/>
    <w:rsid w:val="00DE6B2A"/>
    <w:rsid w:val="00DF16A3"/>
    <w:rsid w:val="00DF5D64"/>
    <w:rsid w:val="00DF60E4"/>
    <w:rsid w:val="00DF685A"/>
    <w:rsid w:val="00DF71CC"/>
    <w:rsid w:val="00DF72D8"/>
    <w:rsid w:val="00E0093E"/>
    <w:rsid w:val="00E01671"/>
    <w:rsid w:val="00E04234"/>
    <w:rsid w:val="00E0468E"/>
    <w:rsid w:val="00E055DC"/>
    <w:rsid w:val="00E05671"/>
    <w:rsid w:val="00E07220"/>
    <w:rsid w:val="00E103D3"/>
    <w:rsid w:val="00E112EB"/>
    <w:rsid w:val="00E113ED"/>
    <w:rsid w:val="00E121A4"/>
    <w:rsid w:val="00E12C08"/>
    <w:rsid w:val="00E1401A"/>
    <w:rsid w:val="00E1425C"/>
    <w:rsid w:val="00E14391"/>
    <w:rsid w:val="00E14A97"/>
    <w:rsid w:val="00E17258"/>
    <w:rsid w:val="00E1772A"/>
    <w:rsid w:val="00E17E1A"/>
    <w:rsid w:val="00E20F5C"/>
    <w:rsid w:val="00E21BED"/>
    <w:rsid w:val="00E2273E"/>
    <w:rsid w:val="00E24097"/>
    <w:rsid w:val="00E258B6"/>
    <w:rsid w:val="00E26241"/>
    <w:rsid w:val="00E26971"/>
    <w:rsid w:val="00E2798F"/>
    <w:rsid w:val="00E3112F"/>
    <w:rsid w:val="00E31571"/>
    <w:rsid w:val="00E34DF8"/>
    <w:rsid w:val="00E35392"/>
    <w:rsid w:val="00E35725"/>
    <w:rsid w:val="00E35EE5"/>
    <w:rsid w:val="00E36295"/>
    <w:rsid w:val="00E37177"/>
    <w:rsid w:val="00E37DE6"/>
    <w:rsid w:val="00E40124"/>
    <w:rsid w:val="00E42612"/>
    <w:rsid w:val="00E431B6"/>
    <w:rsid w:val="00E44189"/>
    <w:rsid w:val="00E44356"/>
    <w:rsid w:val="00E443B7"/>
    <w:rsid w:val="00E45B8C"/>
    <w:rsid w:val="00E46001"/>
    <w:rsid w:val="00E52AF5"/>
    <w:rsid w:val="00E537C3"/>
    <w:rsid w:val="00E53E8A"/>
    <w:rsid w:val="00E55121"/>
    <w:rsid w:val="00E55EA0"/>
    <w:rsid w:val="00E56464"/>
    <w:rsid w:val="00E56925"/>
    <w:rsid w:val="00E613D1"/>
    <w:rsid w:val="00E62548"/>
    <w:rsid w:val="00E62D5F"/>
    <w:rsid w:val="00E646AE"/>
    <w:rsid w:val="00E6578D"/>
    <w:rsid w:val="00E65E65"/>
    <w:rsid w:val="00E65F2B"/>
    <w:rsid w:val="00E67BA8"/>
    <w:rsid w:val="00E707EA"/>
    <w:rsid w:val="00E714DF"/>
    <w:rsid w:val="00E71D67"/>
    <w:rsid w:val="00E725B6"/>
    <w:rsid w:val="00E72818"/>
    <w:rsid w:val="00E73C5C"/>
    <w:rsid w:val="00E74987"/>
    <w:rsid w:val="00E74EF2"/>
    <w:rsid w:val="00E760F0"/>
    <w:rsid w:val="00E779E4"/>
    <w:rsid w:val="00E8124D"/>
    <w:rsid w:val="00E81B40"/>
    <w:rsid w:val="00E82547"/>
    <w:rsid w:val="00E83FCD"/>
    <w:rsid w:val="00E8442C"/>
    <w:rsid w:val="00E84F52"/>
    <w:rsid w:val="00E850C4"/>
    <w:rsid w:val="00E85D30"/>
    <w:rsid w:val="00E87986"/>
    <w:rsid w:val="00E87D91"/>
    <w:rsid w:val="00E87FAD"/>
    <w:rsid w:val="00E90FD9"/>
    <w:rsid w:val="00E92669"/>
    <w:rsid w:val="00E92BD2"/>
    <w:rsid w:val="00E94437"/>
    <w:rsid w:val="00E948F9"/>
    <w:rsid w:val="00E9727D"/>
    <w:rsid w:val="00EA0E66"/>
    <w:rsid w:val="00EA1DAF"/>
    <w:rsid w:val="00EA215F"/>
    <w:rsid w:val="00EA362B"/>
    <w:rsid w:val="00EA3EAA"/>
    <w:rsid w:val="00EA4B8D"/>
    <w:rsid w:val="00EA52A8"/>
    <w:rsid w:val="00EA5E42"/>
    <w:rsid w:val="00EA74EB"/>
    <w:rsid w:val="00EB06BC"/>
    <w:rsid w:val="00EB0E31"/>
    <w:rsid w:val="00EB0EA2"/>
    <w:rsid w:val="00EB2244"/>
    <w:rsid w:val="00EB27E8"/>
    <w:rsid w:val="00EB2D54"/>
    <w:rsid w:val="00EB3242"/>
    <w:rsid w:val="00EB367F"/>
    <w:rsid w:val="00EB4547"/>
    <w:rsid w:val="00EB47BE"/>
    <w:rsid w:val="00EB4EE8"/>
    <w:rsid w:val="00EB6EE4"/>
    <w:rsid w:val="00EB79DF"/>
    <w:rsid w:val="00EC07E6"/>
    <w:rsid w:val="00EC0979"/>
    <w:rsid w:val="00EC1042"/>
    <w:rsid w:val="00EC13A6"/>
    <w:rsid w:val="00EC197A"/>
    <w:rsid w:val="00EC19FB"/>
    <w:rsid w:val="00EC291D"/>
    <w:rsid w:val="00EC42B0"/>
    <w:rsid w:val="00EC43EA"/>
    <w:rsid w:val="00EC47E3"/>
    <w:rsid w:val="00EC502B"/>
    <w:rsid w:val="00EC5C4D"/>
    <w:rsid w:val="00EC5E63"/>
    <w:rsid w:val="00EC6036"/>
    <w:rsid w:val="00EC71E7"/>
    <w:rsid w:val="00EC74B5"/>
    <w:rsid w:val="00ED027A"/>
    <w:rsid w:val="00ED121D"/>
    <w:rsid w:val="00ED245F"/>
    <w:rsid w:val="00ED2D31"/>
    <w:rsid w:val="00ED3402"/>
    <w:rsid w:val="00ED4666"/>
    <w:rsid w:val="00ED5449"/>
    <w:rsid w:val="00ED6080"/>
    <w:rsid w:val="00ED7E04"/>
    <w:rsid w:val="00EE00A8"/>
    <w:rsid w:val="00EE2585"/>
    <w:rsid w:val="00EE3CF5"/>
    <w:rsid w:val="00EE418F"/>
    <w:rsid w:val="00EE713B"/>
    <w:rsid w:val="00EE7A9C"/>
    <w:rsid w:val="00EE7DBA"/>
    <w:rsid w:val="00EF04AE"/>
    <w:rsid w:val="00EF1E29"/>
    <w:rsid w:val="00EF328D"/>
    <w:rsid w:val="00EF3612"/>
    <w:rsid w:val="00EF488C"/>
    <w:rsid w:val="00EF54AC"/>
    <w:rsid w:val="00EF70BE"/>
    <w:rsid w:val="00EF7988"/>
    <w:rsid w:val="00F003DD"/>
    <w:rsid w:val="00F0056A"/>
    <w:rsid w:val="00F00859"/>
    <w:rsid w:val="00F0107C"/>
    <w:rsid w:val="00F0110C"/>
    <w:rsid w:val="00F02608"/>
    <w:rsid w:val="00F02F66"/>
    <w:rsid w:val="00F041C9"/>
    <w:rsid w:val="00F054EC"/>
    <w:rsid w:val="00F064C1"/>
    <w:rsid w:val="00F06592"/>
    <w:rsid w:val="00F06691"/>
    <w:rsid w:val="00F0758B"/>
    <w:rsid w:val="00F11CC5"/>
    <w:rsid w:val="00F12B8D"/>
    <w:rsid w:val="00F12F08"/>
    <w:rsid w:val="00F13108"/>
    <w:rsid w:val="00F1483C"/>
    <w:rsid w:val="00F14B42"/>
    <w:rsid w:val="00F14C76"/>
    <w:rsid w:val="00F153FF"/>
    <w:rsid w:val="00F17578"/>
    <w:rsid w:val="00F1769A"/>
    <w:rsid w:val="00F20DF5"/>
    <w:rsid w:val="00F21DA2"/>
    <w:rsid w:val="00F222EA"/>
    <w:rsid w:val="00F22FE2"/>
    <w:rsid w:val="00F2372A"/>
    <w:rsid w:val="00F23D36"/>
    <w:rsid w:val="00F2577E"/>
    <w:rsid w:val="00F26C03"/>
    <w:rsid w:val="00F26FC2"/>
    <w:rsid w:val="00F273AE"/>
    <w:rsid w:val="00F27A28"/>
    <w:rsid w:val="00F30A82"/>
    <w:rsid w:val="00F31F51"/>
    <w:rsid w:val="00F32824"/>
    <w:rsid w:val="00F342B0"/>
    <w:rsid w:val="00F35578"/>
    <w:rsid w:val="00F35908"/>
    <w:rsid w:val="00F362D1"/>
    <w:rsid w:val="00F36AD4"/>
    <w:rsid w:val="00F36ADA"/>
    <w:rsid w:val="00F401C1"/>
    <w:rsid w:val="00F408E5"/>
    <w:rsid w:val="00F40F97"/>
    <w:rsid w:val="00F445FC"/>
    <w:rsid w:val="00F45469"/>
    <w:rsid w:val="00F461B9"/>
    <w:rsid w:val="00F47C06"/>
    <w:rsid w:val="00F5072E"/>
    <w:rsid w:val="00F50E55"/>
    <w:rsid w:val="00F512EB"/>
    <w:rsid w:val="00F54248"/>
    <w:rsid w:val="00F5462D"/>
    <w:rsid w:val="00F54E86"/>
    <w:rsid w:val="00F558E0"/>
    <w:rsid w:val="00F614B6"/>
    <w:rsid w:val="00F62D71"/>
    <w:rsid w:val="00F656D7"/>
    <w:rsid w:val="00F667FA"/>
    <w:rsid w:val="00F673D8"/>
    <w:rsid w:val="00F70498"/>
    <w:rsid w:val="00F70B49"/>
    <w:rsid w:val="00F71B6D"/>
    <w:rsid w:val="00F73858"/>
    <w:rsid w:val="00F74E03"/>
    <w:rsid w:val="00F74F71"/>
    <w:rsid w:val="00F75BB5"/>
    <w:rsid w:val="00F7630D"/>
    <w:rsid w:val="00F7663C"/>
    <w:rsid w:val="00F80423"/>
    <w:rsid w:val="00F8321A"/>
    <w:rsid w:val="00F84A0C"/>
    <w:rsid w:val="00F9146B"/>
    <w:rsid w:val="00F93B3B"/>
    <w:rsid w:val="00F96312"/>
    <w:rsid w:val="00F96983"/>
    <w:rsid w:val="00F97349"/>
    <w:rsid w:val="00F97D8C"/>
    <w:rsid w:val="00F97D9C"/>
    <w:rsid w:val="00FA0832"/>
    <w:rsid w:val="00FA090A"/>
    <w:rsid w:val="00FA0E15"/>
    <w:rsid w:val="00FA347F"/>
    <w:rsid w:val="00FA38E9"/>
    <w:rsid w:val="00FA41FB"/>
    <w:rsid w:val="00FA4C64"/>
    <w:rsid w:val="00FA59AE"/>
    <w:rsid w:val="00FA6302"/>
    <w:rsid w:val="00FA6C5D"/>
    <w:rsid w:val="00FA7000"/>
    <w:rsid w:val="00FA720D"/>
    <w:rsid w:val="00FA77F1"/>
    <w:rsid w:val="00FB08A1"/>
    <w:rsid w:val="00FB0F7C"/>
    <w:rsid w:val="00FB1ED6"/>
    <w:rsid w:val="00FB2BAF"/>
    <w:rsid w:val="00FB3A66"/>
    <w:rsid w:val="00FB457C"/>
    <w:rsid w:val="00FB6014"/>
    <w:rsid w:val="00FB707E"/>
    <w:rsid w:val="00FB7C19"/>
    <w:rsid w:val="00FC0349"/>
    <w:rsid w:val="00FC0C9E"/>
    <w:rsid w:val="00FC14C4"/>
    <w:rsid w:val="00FC2521"/>
    <w:rsid w:val="00FC25E1"/>
    <w:rsid w:val="00FC2C2E"/>
    <w:rsid w:val="00FC2DDE"/>
    <w:rsid w:val="00FC34C7"/>
    <w:rsid w:val="00FC3AC7"/>
    <w:rsid w:val="00FC428F"/>
    <w:rsid w:val="00FC47F2"/>
    <w:rsid w:val="00FC522B"/>
    <w:rsid w:val="00FC52D9"/>
    <w:rsid w:val="00FC5316"/>
    <w:rsid w:val="00FC72CB"/>
    <w:rsid w:val="00FC7838"/>
    <w:rsid w:val="00FD0830"/>
    <w:rsid w:val="00FD1110"/>
    <w:rsid w:val="00FD1444"/>
    <w:rsid w:val="00FD20EA"/>
    <w:rsid w:val="00FD2285"/>
    <w:rsid w:val="00FD2B10"/>
    <w:rsid w:val="00FD3509"/>
    <w:rsid w:val="00FD4EE8"/>
    <w:rsid w:val="00FD6AE4"/>
    <w:rsid w:val="00FD6BB6"/>
    <w:rsid w:val="00FD7C7B"/>
    <w:rsid w:val="00FD7EC1"/>
    <w:rsid w:val="00FD7FE4"/>
    <w:rsid w:val="00FE1B06"/>
    <w:rsid w:val="00FE2383"/>
    <w:rsid w:val="00FE2ED6"/>
    <w:rsid w:val="00FE339D"/>
    <w:rsid w:val="00FE4C28"/>
    <w:rsid w:val="00FE56F7"/>
    <w:rsid w:val="00FE6452"/>
    <w:rsid w:val="00FF0110"/>
    <w:rsid w:val="00FF159B"/>
    <w:rsid w:val="00FF2FD7"/>
    <w:rsid w:val="00FF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26A29B"/>
  <w15:docId w15:val="{C8C92B4B-09D9-4720-A74B-6D44A5EF7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606497"/>
    <w:pPr>
      <w:pBdr>
        <w:top w:val="nil"/>
        <w:left w:val="nil"/>
        <w:bottom w:val="nil"/>
        <w:right w:val="nil"/>
        <w:between w:val="nil"/>
        <w:bar w:val="nil"/>
      </w:pBdr>
    </w:pPr>
    <w:rPr>
      <w:rFonts w:cs="Arial Unicode MS"/>
      <w:color w:val="000000"/>
      <w:sz w:val="24"/>
      <w:szCs w:val="24"/>
      <w:u w:color="000000"/>
      <w:bdr w:val="nil"/>
    </w:rPr>
  </w:style>
  <w:style w:type="paragraph" w:styleId="1">
    <w:name w:val="heading 1"/>
    <w:next w:val="a"/>
    <w:rsid w:val="005E351D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line="259" w:lineRule="auto"/>
      <w:ind w:right="4"/>
      <w:jc w:val="center"/>
      <w:outlineLvl w:val="0"/>
    </w:pPr>
    <w:rPr>
      <w:rFonts w:ascii="Calibri" w:hAnsi="Calibri" w:cs="Arial Unicode MS"/>
      <w:b/>
      <w:bCs/>
      <w:color w:val="E4322B"/>
      <w:sz w:val="28"/>
      <w:szCs w:val="28"/>
      <w:u w:color="E4322B"/>
      <w:bdr w:val="ni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32D6"/>
    <w:pPr>
      <w:keepNext/>
      <w:keepLines/>
      <w:spacing w:before="40"/>
      <w:outlineLvl w:val="1"/>
    </w:pPr>
    <w:rPr>
      <w:rFonts w:ascii="Helvetica Neue" w:eastAsia="Times New Roman" w:hAnsi="Helvetica Neue" w:cs="Times New Roman"/>
      <w:color w:val="2F5496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73AE"/>
    <w:pPr>
      <w:keepNext/>
      <w:keepLines/>
      <w:spacing w:before="40"/>
      <w:outlineLvl w:val="2"/>
    </w:pPr>
    <w:rPr>
      <w:rFonts w:ascii="Helvetica Neue" w:eastAsia="Times New Roman" w:hAnsi="Helvetica Neue" w:cs="Times New Roman"/>
      <w:color w:val="1F376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E351D"/>
    <w:rPr>
      <w:u w:val="single"/>
    </w:rPr>
  </w:style>
  <w:style w:type="table" w:customStyle="1" w:styleId="TableNormal">
    <w:name w:val="Table Normal"/>
    <w:rsid w:val="005E351D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Верхн./нижн. кол."/>
    <w:rsid w:val="005E351D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styleId="a5">
    <w:name w:val="header"/>
    <w:rsid w:val="005E351D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677"/>
        <w:tab w:val="right" w:pos="9355"/>
      </w:tabs>
      <w:ind w:left="31" w:right="75" w:hanging="10"/>
      <w:jc w:val="both"/>
    </w:pPr>
    <w:rPr>
      <w:rFonts w:ascii="Calibri" w:hAnsi="Calibri" w:cs="Arial Unicode MS"/>
      <w:color w:val="181717"/>
      <w:sz w:val="24"/>
      <w:szCs w:val="24"/>
      <w:u w:color="181717"/>
      <w:bdr w:val="nil"/>
    </w:rPr>
  </w:style>
  <w:style w:type="paragraph" w:customStyle="1" w:styleId="10">
    <w:name w:val="Обычный1"/>
    <w:rsid w:val="005E351D"/>
    <w:pPr>
      <w:pBdr>
        <w:top w:val="nil"/>
        <w:left w:val="nil"/>
        <w:bottom w:val="nil"/>
        <w:right w:val="nil"/>
        <w:between w:val="nil"/>
        <w:bar w:val="nil"/>
      </w:pBdr>
      <w:spacing w:after="60" w:line="259" w:lineRule="auto"/>
      <w:jc w:val="center"/>
    </w:pPr>
    <w:rPr>
      <w:rFonts w:ascii="Arial" w:hAnsi="Arial" w:cs="Arial Unicode MS"/>
      <w:color w:val="000000"/>
      <w:u w:color="000000"/>
      <w:bdr w:val="nil"/>
    </w:rPr>
  </w:style>
  <w:style w:type="paragraph" w:customStyle="1" w:styleId="11">
    <w:name w:val="Обычный (веб)1"/>
    <w:uiPriority w:val="99"/>
    <w:rsid w:val="005E351D"/>
    <w:pPr>
      <w:pBdr>
        <w:top w:val="nil"/>
        <w:left w:val="nil"/>
        <w:bottom w:val="nil"/>
        <w:right w:val="nil"/>
        <w:between w:val="nil"/>
        <w:bar w:val="nil"/>
      </w:pBdr>
      <w:spacing w:before="100" w:after="100"/>
    </w:pPr>
    <w:rPr>
      <w:rFonts w:cs="Arial Unicode MS"/>
      <w:color w:val="000000"/>
      <w:sz w:val="24"/>
      <w:szCs w:val="24"/>
      <w:u w:color="000000"/>
      <w:bdr w:val="nil"/>
    </w:rPr>
  </w:style>
  <w:style w:type="character" w:customStyle="1" w:styleId="a6">
    <w:name w:val="Ссылка"/>
    <w:rsid w:val="005E351D"/>
    <w:rPr>
      <w:color w:val="0000FF"/>
      <w:u w:val="single" w:color="0000FF"/>
    </w:rPr>
  </w:style>
  <w:style w:type="character" w:customStyle="1" w:styleId="Hyperlink0">
    <w:name w:val="Hyperlink.0"/>
    <w:rsid w:val="005E351D"/>
    <w:rPr>
      <w:rFonts w:ascii="Times New Roman" w:eastAsia="Times New Roman" w:hAnsi="Times New Roman" w:cs="Times New Roman"/>
      <w:color w:val="000000"/>
      <w:u w:val="none" w:color="000000"/>
      <w:lang w:val="ru-RU"/>
    </w:rPr>
  </w:style>
  <w:style w:type="character" w:customStyle="1" w:styleId="a7">
    <w:name w:val="Нет"/>
    <w:rsid w:val="005E351D"/>
  </w:style>
  <w:style w:type="character" w:customStyle="1" w:styleId="Hyperlink1">
    <w:name w:val="Hyperlink.1"/>
    <w:rsid w:val="005E351D"/>
    <w:rPr>
      <w:rFonts w:ascii="Times New Roman" w:eastAsia="Times New Roman" w:hAnsi="Times New Roman" w:cs="Times New Roman"/>
      <w:lang w:val="ru-RU"/>
    </w:rPr>
  </w:style>
  <w:style w:type="table" w:customStyle="1" w:styleId="-111">
    <w:name w:val="Таблица-сетка 1 светлая — акцент 11"/>
    <w:basedOn w:val="a1"/>
    <w:uiPriority w:val="46"/>
    <w:rsid w:val="000C1AE3"/>
    <w:rPr>
      <w:rFonts w:ascii="Helvetica Neue" w:eastAsia="Times New Roman" w:hAnsi="Helvetica Neue"/>
      <w:sz w:val="22"/>
      <w:szCs w:val="22"/>
    </w:r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8">
    <w:name w:val="FollowedHyperlink"/>
    <w:uiPriority w:val="99"/>
    <w:semiHidden/>
    <w:unhideWhenUsed/>
    <w:rsid w:val="004561E9"/>
    <w:rPr>
      <w:color w:val="FF00FF"/>
      <w:u w:val="single"/>
    </w:rPr>
  </w:style>
  <w:style w:type="character" w:customStyle="1" w:styleId="12">
    <w:name w:val="Неразрешенное упоминание1"/>
    <w:uiPriority w:val="99"/>
    <w:semiHidden/>
    <w:unhideWhenUsed/>
    <w:rsid w:val="004561E9"/>
    <w:rPr>
      <w:color w:val="605E5C"/>
      <w:shd w:val="clear" w:color="auto" w:fill="E1DFDD"/>
    </w:rPr>
  </w:style>
  <w:style w:type="character" w:customStyle="1" w:styleId="20">
    <w:name w:val="Заголовок 2 Знак"/>
    <w:link w:val="2"/>
    <w:uiPriority w:val="9"/>
    <w:semiHidden/>
    <w:rsid w:val="00A632D6"/>
    <w:rPr>
      <w:rFonts w:ascii="Helvetica Neue" w:eastAsia="Times New Roman" w:hAnsi="Helvetica Neue" w:cs="Times New Roman"/>
      <w:color w:val="2F5496"/>
      <w:sz w:val="26"/>
      <w:szCs w:val="26"/>
      <w:u w:color="000000"/>
    </w:rPr>
  </w:style>
  <w:style w:type="character" w:customStyle="1" w:styleId="21">
    <w:name w:val="Неразрешенное упоминание2"/>
    <w:uiPriority w:val="99"/>
    <w:semiHidden/>
    <w:unhideWhenUsed/>
    <w:rsid w:val="00380A1C"/>
    <w:rPr>
      <w:color w:val="605E5C"/>
      <w:shd w:val="clear" w:color="auto" w:fill="E1DFDD"/>
    </w:rPr>
  </w:style>
  <w:style w:type="character" w:styleId="a9">
    <w:name w:val="annotation reference"/>
    <w:uiPriority w:val="99"/>
    <w:semiHidden/>
    <w:unhideWhenUsed/>
    <w:rsid w:val="00EF7988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EF7988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EF7988"/>
    <w:rPr>
      <w:rFonts w:cs="Arial Unicode MS"/>
      <w:color w:val="000000"/>
      <w:u w:color="00000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EF7988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EF7988"/>
    <w:rPr>
      <w:rFonts w:cs="Arial Unicode MS"/>
      <w:b/>
      <w:bCs/>
      <w:color w:val="000000"/>
      <w:u w:color="000000"/>
    </w:rPr>
  </w:style>
  <w:style w:type="paragraph" w:styleId="ae">
    <w:name w:val="footer"/>
    <w:basedOn w:val="a"/>
    <w:link w:val="af"/>
    <w:uiPriority w:val="99"/>
    <w:unhideWhenUsed/>
    <w:rsid w:val="0035651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356510"/>
    <w:rPr>
      <w:rFonts w:cs="Arial Unicode MS"/>
      <w:color w:val="000000"/>
      <w:sz w:val="24"/>
      <w:szCs w:val="24"/>
      <w:u w:color="000000"/>
    </w:rPr>
  </w:style>
  <w:style w:type="paragraph" w:styleId="af0">
    <w:name w:val="List Paragraph"/>
    <w:basedOn w:val="a"/>
    <w:uiPriority w:val="34"/>
    <w:qFormat/>
    <w:rsid w:val="0047013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rFonts w:eastAsia="Times New Roman" w:cs="Times New Roman"/>
      <w:color w:val="auto"/>
      <w:bdr w:val="none" w:sz="0" w:space="0" w:color="auto"/>
    </w:rPr>
  </w:style>
  <w:style w:type="paragraph" w:customStyle="1" w:styleId="msonormalmrcssattr">
    <w:name w:val="msonormal_mr_css_attr"/>
    <w:basedOn w:val="a"/>
    <w:rsid w:val="0047013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</w:rPr>
  </w:style>
  <w:style w:type="character" w:customStyle="1" w:styleId="30">
    <w:name w:val="Заголовок 3 Знак"/>
    <w:link w:val="3"/>
    <w:uiPriority w:val="9"/>
    <w:semiHidden/>
    <w:rsid w:val="00F273AE"/>
    <w:rPr>
      <w:rFonts w:ascii="Helvetica Neue" w:eastAsia="Times New Roman" w:hAnsi="Helvetica Neue" w:cs="Times New Roman"/>
      <w:color w:val="1F3763"/>
      <w:sz w:val="24"/>
      <w:szCs w:val="24"/>
      <w:u w:color="000000"/>
    </w:rPr>
  </w:style>
  <w:style w:type="character" w:customStyle="1" w:styleId="31">
    <w:name w:val="Неразрешенное упоминание3"/>
    <w:uiPriority w:val="99"/>
    <w:semiHidden/>
    <w:unhideWhenUsed/>
    <w:rsid w:val="00B81D87"/>
    <w:rPr>
      <w:color w:val="605E5C"/>
      <w:shd w:val="clear" w:color="auto" w:fill="E1DFDD"/>
    </w:rPr>
  </w:style>
  <w:style w:type="character" w:customStyle="1" w:styleId="extendedtext-short">
    <w:name w:val="extendedtext-short"/>
    <w:basedOn w:val="a0"/>
    <w:qFormat/>
    <w:rsid w:val="00B7218A"/>
  </w:style>
  <w:style w:type="paragraph" w:styleId="af1">
    <w:name w:val="Body Text"/>
    <w:basedOn w:val="a"/>
    <w:link w:val="af2"/>
    <w:rsid w:val="00710E3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40" w:line="276" w:lineRule="auto"/>
      <w:jc w:val="center"/>
    </w:pPr>
    <w:rPr>
      <w:rFonts w:ascii="Arial" w:eastAsia="Helvetica Neue" w:hAnsi="Arial" w:cs="Times New Roman"/>
      <w:color w:val="auto"/>
      <w:sz w:val="20"/>
      <w:szCs w:val="20"/>
      <w:bdr w:val="none" w:sz="0" w:space="0" w:color="auto"/>
      <w:lang w:eastAsia="en-US"/>
    </w:rPr>
  </w:style>
  <w:style w:type="character" w:customStyle="1" w:styleId="af2">
    <w:name w:val="Основной текст Знак"/>
    <w:link w:val="af1"/>
    <w:rsid w:val="00710E31"/>
    <w:rPr>
      <w:rFonts w:ascii="Arial" w:eastAsia="Helvetica Neue" w:hAnsi="Arial" w:cs="Times New Roman"/>
      <w:bdr w:val="none" w:sz="0" w:space="0" w:color="auto"/>
      <w:lang w:eastAsia="en-US"/>
    </w:rPr>
  </w:style>
  <w:style w:type="character" w:styleId="af3">
    <w:name w:val="Strong"/>
    <w:uiPriority w:val="22"/>
    <w:qFormat/>
    <w:rsid w:val="00D93AAD"/>
    <w:rPr>
      <w:b/>
      <w:bCs/>
    </w:rPr>
  </w:style>
  <w:style w:type="character" w:customStyle="1" w:styleId="-">
    <w:name w:val="Интернет-ссылка"/>
    <w:uiPriority w:val="99"/>
    <w:unhideWhenUsed/>
    <w:rsid w:val="00E05671"/>
    <w:rPr>
      <w:color w:val="0000FF"/>
      <w:u w:val="single"/>
    </w:rPr>
  </w:style>
  <w:style w:type="paragraph" w:customStyle="1" w:styleId="name">
    <w:name w:val="name"/>
    <w:basedOn w:val="a"/>
    <w:rsid w:val="00E056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</w:rPr>
  </w:style>
  <w:style w:type="paragraph" w:customStyle="1" w:styleId="titul">
    <w:name w:val="titul"/>
    <w:basedOn w:val="a"/>
    <w:rsid w:val="00E056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</w:rPr>
  </w:style>
  <w:style w:type="character" w:customStyle="1" w:styleId="4">
    <w:name w:val="Неразрешенное упоминание4"/>
    <w:uiPriority w:val="99"/>
    <w:semiHidden/>
    <w:unhideWhenUsed/>
    <w:rsid w:val="00A45F24"/>
    <w:rPr>
      <w:color w:val="605E5C"/>
      <w:shd w:val="clear" w:color="auto" w:fill="E1DFDD"/>
    </w:rPr>
  </w:style>
  <w:style w:type="paragraph" w:styleId="af4">
    <w:name w:val="Balloon Text"/>
    <w:basedOn w:val="a"/>
    <w:link w:val="af5"/>
    <w:uiPriority w:val="99"/>
    <w:semiHidden/>
    <w:unhideWhenUsed/>
    <w:rsid w:val="00951730"/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link w:val="af4"/>
    <w:uiPriority w:val="99"/>
    <w:semiHidden/>
    <w:rsid w:val="00951730"/>
    <w:rPr>
      <w:rFonts w:ascii="Segoe UI" w:hAnsi="Segoe UI" w:cs="Segoe UI"/>
      <w:color w:val="000000"/>
      <w:sz w:val="18"/>
      <w:szCs w:val="18"/>
      <w:u w:color="000000"/>
    </w:rPr>
  </w:style>
  <w:style w:type="paragraph" w:styleId="af6">
    <w:name w:val="Revision"/>
    <w:hidden/>
    <w:uiPriority w:val="99"/>
    <w:semiHidden/>
    <w:rsid w:val="006802B1"/>
    <w:rPr>
      <w:rFonts w:cs="Arial Unicode MS"/>
      <w:color w:val="000000"/>
      <w:sz w:val="24"/>
      <w:szCs w:val="24"/>
      <w:u w:color="000000"/>
      <w:bdr w:val="nil"/>
    </w:rPr>
  </w:style>
  <w:style w:type="character" w:styleId="af7">
    <w:name w:val="Emphasis"/>
    <w:uiPriority w:val="20"/>
    <w:qFormat/>
    <w:rsid w:val="0034471A"/>
    <w:rPr>
      <w:i/>
      <w:iCs/>
    </w:rPr>
  </w:style>
  <w:style w:type="character" w:customStyle="1" w:styleId="organictextcontentspan">
    <w:name w:val="organictextcontentspan"/>
    <w:rsid w:val="00857692"/>
  </w:style>
  <w:style w:type="character" w:customStyle="1" w:styleId="5">
    <w:name w:val="Неразрешенное упоминание5"/>
    <w:uiPriority w:val="99"/>
    <w:semiHidden/>
    <w:unhideWhenUsed/>
    <w:rsid w:val="00857692"/>
    <w:rPr>
      <w:color w:val="605E5C"/>
      <w:shd w:val="clear" w:color="auto" w:fill="E1DFDD"/>
    </w:rPr>
  </w:style>
  <w:style w:type="paragraph" w:customStyle="1" w:styleId="NormalExport">
    <w:name w:val="Normal_Export"/>
    <w:basedOn w:val="a"/>
    <w:link w:val="NormalExport0"/>
    <w:rsid w:val="00E3717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both"/>
    </w:pPr>
    <w:rPr>
      <w:rFonts w:eastAsia="Arial" w:cs="Arial"/>
      <w:szCs w:val="20"/>
      <w:bdr w:val="none" w:sz="0" w:space="0" w:color="auto"/>
    </w:rPr>
  </w:style>
  <w:style w:type="character" w:customStyle="1" w:styleId="NormalExport0">
    <w:name w:val="Normal_Export Знак"/>
    <w:link w:val="NormalExport"/>
    <w:rsid w:val="00E37177"/>
    <w:rPr>
      <w:rFonts w:eastAsia="Arial" w:cs="Arial"/>
      <w:color w:val="000000"/>
      <w:sz w:val="24"/>
      <w:u w:color="000000"/>
    </w:rPr>
  </w:style>
  <w:style w:type="character" w:styleId="af8">
    <w:name w:val="Subtle Emphasis"/>
    <w:uiPriority w:val="19"/>
    <w:qFormat/>
    <w:rsid w:val="00E37177"/>
    <w:rPr>
      <w:i/>
      <w:iCs/>
      <w:color w:val="404040"/>
    </w:rPr>
  </w:style>
  <w:style w:type="paragraph" w:styleId="af9">
    <w:name w:val="No Spacing"/>
    <w:uiPriority w:val="1"/>
    <w:qFormat/>
    <w:rsid w:val="00E37177"/>
    <w:pPr>
      <w:pBdr>
        <w:top w:val="nil"/>
        <w:left w:val="nil"/>
        <w:bottom w:val="nil"/>
        <w:right w:val="nil"/>
        <w:between w:val="nil"/>
        <w:bar w:val="nil"/>
      </w:pBdr>
    </w:pPr>
    <w:rPr>
      <w:rFonts w:cs="Arial Unicode MS"/>
      <w:color w:val="000000"/>
      <w:sz w:val="24"/>
      <w:szCs w:val="24"/>
      <w:u w:color="000000"/>
      <w:bdr w:val="nil"/>
    </w:rPr>
  </w:style>
  <w:style w:type="character" w:customStyle="1" w:styleId="message-time">
    <w:name w:val="message-time"/>
    <w:rsid w:val="001459B4"/>
  </w:style>
  <w:style w:type="character" w:customStyle="1" w:styleId="sc-jvlauc">
    <w:name w:val="sc-jvlauc"/>
    <w:rsid w:val="0010510B"/>
  </w:style>
  <w:style w:type="character" w:styleId="afa">
    <w:name w:val="Unresolved Mention"/>
    <w:basedOn w:val="a0"/>
    <w:uiPriority w:val="99"/>
    <w:semiHidden/>
    <w:unhideWhenUsed/>
    <w:rsid w:val="00FE1B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76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67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9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14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53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717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8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73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63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9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72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1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93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18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F8832-E7E5-48E7-BE23-C5005EA96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2898</CharactersWithSpaces>
  <SharedDoc>false</SharedDoc>
  <HLinks>
    <vt:vector size="30" baseType="variant">
      <vt:variant>
        <vt:i4>5898274</vt:i4>
      </vt:variant>
      <vt:variant>
        <vt:i4>21</vt:i4>
      </vt:variant>
      <vt:variant>
        <vt:i4>0</vt:i4>
      </vt:variant>
      <vt:variant>
        <vt:i4>5</vt:i4>
      </vt:variant>
      <vt:variant>
        <vt:lpwstr>mailto:GaydukovaSV@tyumen-city.ru</vt:lpwstr>
      </vt:variant>
      <vt:variant>
        <vt:lpwstr/>
      </vt:variant>
      <vt:variant>
        <vt:i4>6226010</vt:i4>
      </vt:variant>
      <vt:variant>
        <vt:i4>18</vt:i4>
      </vt:variant>
      <vt:variant>
        <vt:i4>0</vt:i4>
      </vt:variant>
      <vt:variant>
        <vt:i4>5</vt:i4>
      </vt:variant>
      <vt:variant>
        <vt:lpwstr>mailto:konnov_1990@inbox.ru</vt:lpwstr>
      </vt:variant>
      <vt:variant>
        <vt:lpwstr/>
      </vt:variant>
      <vt:variant>
        <vt:i4>7012442</vt:i4>
      </vt:variant>
      <vt:variant>
        <vt:i4>15</vt:i4>
      </vt:variant>
      <vt:variant>
        <vt:i4>0</vt:i4>
      </vt:variant>
      <vt:variant>
        <vt:i4>5</vt:i4>
      </vt:variant>
      <vt:variant>
        <vt:lpwstr>mailto:liba82@mail.ru</vt:lpwstr>
      </vt:variant>
      <vt:variant>
        <vt:lpwstr/>
      </vt:variant>
      <vt:variant>
        <vt:i4>1114169</vt:i4>
      </vt:variant>
      <vt:variant>
        <vt:i4>12</vt:i4>
      </vt:variant>
      <vt:variant>
        <vt:i4>0</vt:i4>
      </vt:variant>
      <vt:variant>
        <vt:i4>5</vt:i4>
      </vt:variant>
      <vt:variant>
        <vt:lpwstr>mailto:tbogdanova@infad.ru</vt:lpwstr>
      </vt:variant>
      <vt:variant>
        <vt:lpwstr/>
      </vt:variant>
      <vt:variant>
        <vt:i4>3735579</vt:i4>
      </vt:variant>
      <vt:variant>
        <vt:i4>9</vt:i4>
      </vt:variant>
      <vt:variant>
        <vt:i4>0</vt:i4>
      </vt:variant>
      <vt:variant>
        <vt:i4>5</vt:i4>
      </vt:variant>
      <vt:variant>
        <vt:lpwstr>mailto:pressa@mintrans.ru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Ермакова Юлия Александровна</dc:creator>
  <cp:keywords/>
  <cp:lastModifiedBy>User</cp:lastModifiedBy>
  <cp:revision>6</cp:revision>
  <dcterms:created xsi:type="dcterms:W3CDTF">2025-12-25T13:15:00Z</dcterms:created>
  <dcterms:modified xsi:type="dcterms:W3CDTF">2026-01-23T00:49:00Z</dcterms:modified>
</cp:coreProperties>
</file>